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31219" w14:textId="77777777" w:rsidR="007C38B0" w:rsidRPr="00F233BF" w:rsidRDefault="0024423C" w:rsidP="00F233BF">
      <w:pPr>
        <w:widowControl w:val="0"/>
        <w:autoSpaceDE w:val="0"/>
        <w:autoSpaceDN w:val="0"/>
        <w:adjustRightInd w:val="0"/>
        <w:rPr>
          <w:rFonts w:ascii="Times New Roman" w:hAnsi="Times New Roman" w:cs="Times New Roman"/>
        </w:rPr>
      </w:pPr>
      <w:r>
        <w:rPr>
          <w:rFonts w:ascii="Times New Roman" w:hAnsi="Times New Roman" w:cs="Times New Roman"/>
        </w:rPr>
        <w:t xml:space="preserve">Sampling protocol:  </w:t>
      </w:r>
      <w:r w:rsidR="00F233BF" w:rsidRPr="00F233BF">
        <w:rPr>
          <w:rFonts w:ascii="Times New Roman" w:hAnsi="Times New Roman" w:cs="Times New Roman"/>
        </w:rPr>
        <w:t>Large-volume seawater</w:t>
      </w:r>
      <w:r w:rsidR="00F233BF">
        <w:rPr>
          <w:rFonts w:ascii="Times New Roman" w:hAnsi="Times New Roman" w:cs="Times New Roman"/>
        </w:rPr>
        <w:t xml:space="preserve"> samples were drawn from the </w:t>
      </w:r>
      <w:proofErr w:type="gramStart"/>
      <w:r w:rsidR="00F233BF">
        <w:rPr>
          <w:rFonts w:ascii="Times New Roman" w:hAnsi="Times New Roman" w:cs="Times New Roman"/>
        </w:rPr>
        <w:t>20</w:t>
      </w:r>
      <w:r w:rsidR="00F233BF" w:rsidRPr="00F233BF">
        <w:rPr>
          <w:rFonts w:ascii="Times New Roman" w:hAnsi="Times New Roman" w:cs="Times New Roman"/>
        </w:rPr>
        <w:t>m intake</w:t>
      </w:r>
      <w:proofErr w:type="gramEnd"/>
      <w:r w:rsidR="00F233BF" w:rsidRPr="00F233BF">
        <w:rPr>
          <w:rFonts w:ascii="Times New Roman" w:hAnsi="Times New Roman" w:cs="Times New Roman"/>
        </w:rPr>
        <w:t xml:space="preserve"> pipe at the Natural Energy Laboratory </w:t>
      </w:r>
      <w:r w:rsidR="00F233BF">
        <w:rPr>
          <w:rFonts w:ascii="Times New Roman" w:hAnsi="Times New Roman" w:cs="Times New Roman"/>
        </w:rPr>
        <w:t xml:space="preserve">in Kona, Hawaii </w:t>
      </w:r>
      <w:r w:rsidRPr="00F233BF">
        <w:rPr>
          <w:rFonts w:ascii="Times New Roman" w:hAnsi="Times New Roman" w:cs="Times New Roman"/>
        </w:rPr>
        <w:t>(</w:t>
      </w:r>
      <w:r>
        <w:rPr>
          <w:rFonts w:ascii="Times New Roman" w:hAnsi="Times New Roman" w:cs="Times New Roman"/>
        </w:rPr>
        <w:t>19.727</w:t>
      </w:r>
      <w:r w:rsidRPr="00F233BF">
        <w:rPr>
          <w:rFonts w:ascii="Times New Roman" w:hAnsi="Times New Roman" w:cs="Times New Roman"/>
          <w:vertAlign w:val="superscript"/>
        </w:rPr>
        <w:t>o</w:t>
      </w:r>
      <w:r>
        <w:rPr>
          <w:rFonts w:ascii="Times New Roman" w:hAnsi="Times New Roman" w:cs="Times New Roman"/>
        </w:rPr>
        <w:t>W, 156.063</w:t>
      </w:r>
      <w:r w:rsidRPr="00F233BF">
        <w:rPr>
          <w:rFonts w:ascii="Times New Roman" w:hAnsi="Times New Roman" w:cs="Times New Roman"/>
          <w:vertAlign w:val="superscript"/>
        </w:rPr>
        <w:t>o</w:t>
      </w:r>
      <w:r>
        <w:rPr>
          <w:rFonts w:ascii="Times New Roman" w:hAnsi="Times New Roman" w:cs="Times New Roman"/>
        </w:rPr>
        <w:t xml:space="preserve">N) </w:t>
      </w:r>
      <w:r w:rsidR="00F233BF">
        <w:rPr>
          <w:rFonts w:ascii="Times New Roman" w:hAnsi="Times New Roman" w:cs="Times New Roman"/>
        </w:rPr>
        <w:t>in February 2013</w:t>
      </w:r>
      <w:r w:rsidR="00F233BF" w:rsidRPr="00F233BF">
        <w:rPr>
          <w:rFonts w:ascii="Times New Roman" w:hAnsi="Times New Roman" w:cs="Times New Roman"/>
        </w:rPr>
        <w:t xml:space="preserve">.  The samples were filtered to remove bacteria and small particles using a cleaned (10% </w:t>
      </w:r>
      <w:proofErr w:type="spellStart"/>
      <w:r w:rsidR="00F233BF" w:rsidRPr="00F233BF">
        <w:rPr>
          <w:rFonts w:ascii="Times New Roman" w:hAnsi="Times New Roman" w:cs="Times New Roman"/>
        </w:rPr>
        <w:t>HCl</w:t>
      </w:r>
      <w:proofErr w:type="spellEnd"/>
      <w:r w:rsidR="00F233BF" w:rsidRPr="00F233BF">
        <w:rPr>
          <w:rFonts w:ascii="Times New Roman" w:hAnsi="Times New Roman" w:cs="Times New Roman"/>
        </w:rPr>
        <w:t xml:space="preserve">) </w:t>
      </w:r>
      <w:proofErr w:type="spellStart"/>
      <w:r w:rsidR="00F233BF" w:rsidRPr="00F233BF">
        <w:rPr>
          <w:rFonts w:ascii="Times New Roman" w:hAnsi="Times New Roman" w:cs="Times New Roman"/>
        </w:rPr>
        <w:t>Suporflow</w:t>
      </w:r>
      <w:proofErr w:type="spellEnd"/>
      <w:r w:rsidR="00F233BF" w:rsidRPr="00F233BF">
        <w:rPr>
          <w:rFonts w:ascii="Times New Roman" w:hAnsi="Times New Roman" w:cs="Times New Roman"/>
        </w:rPr>
        <w:t xml:space="preserve"> dual-stage (0.8</w:t>
      </w:r>
      <w:r w:rsidRPr="0024423C">
        <w:rPr>
          <w:rFonts w:ascii="Symbol" w:hAnsi="Symbol" w:cs="Times New Roman"/>
          <w:bCs/>
        </w:rPr>
        <w:t></w:t>
      </w:r>
      <w:r w:rsidR="00F233BF" w:rsidRPr="00F233BF">
        <w:rPr>
          <w:rFonts w:ascii="Times New Roman" w:hAnsi="Times New Roman" w:cs="Times New Roman"/>
        </w:rPr>
        <w:t xml:space="preserve">m and 0.2 </w:t>
      </w:r>
      <w:r w:rsidR="00F233BF" w:rsidRPr="0024423C">
        <w:rPr>
          <w:rFonts w:ascii="Symbol" w:hAnsi="Symbol" w:cs="Times New Roman"/>
          <w:bCs/>
        </w:rPr>
        <w:t></w:t>
      </w:r>
      <w:r w:rsidR="00F233BF" w:rsidRPr="00F233BF">
        <w:rPr>
          <w:rFonts w:ascii="Times New Roman" w:hAnsi="Times New Roman" w:cs="Times New Roman"/>
        </w:rPr>
        <w:t xml:space="preserve">m) </w:t>
      </w:r>
      <w:proofErr w:type="spellStart"/>
      <w:r w:rsidR="00F233BF" w:rsidRPr="00F233BF">
        <w:rPr>
          <w:rFonts w:ascii="Times New Roman" w:hAnsi="Times New Roman" w:cs="Times New Roman"/>
        </w:rPr>
        <w:t>Gelman</w:t>
      </w:r>
      <w:proofErr w:type="spellEnd"/>
      <w:r w:rsidR="00F233BF" w:rsidRPr="00F233BF">
        <w:rPr>
          <w:rFonts w:ascii="Times New Roman" w:hAnsi="Times New Roman" w:cs="Times New Roman"/>
        </w:rPr>
        <w:t xml:space="preserve"> polyether </w:t>
      </w:r>
      <w:proofErr w:type="spellStart"/>
      <w:r w:rsidR="00F233BF" w:rsidRPr="00F233BF">
        <w:rPr>
          <w:rFonts w:ascii="Times New Roman" w:hAnsi="Times New Roman" w:cs="Times New Roman"/>
        </w:rPr>
        <w:t>sulfone</w:t>
      </w:r>
      <w:proofErr w:type="spellEnd"/>
      <w:r w:rsidR="00C82CB3">
        <w:rPr>
          <w:rFonts w:ascii="Times New Roman" w:hAnsi="Times New Roman" w:cs="Times New Roman"/>
        </w:rPr>
        <w:t xml:space="preserve"> (PES)</w:t>
      </w:r>
      <w:r w:rsidR="00F233BF" w:rsidRPr="00F233BF">
        <w:rPr>
          <w:rFonts w:ascii="Times New Roman" w:hAnsi="Times New Roman" w:cs="Times New Roman"/>
        </w:rPr>
        <w:t xml:space="preserve"> cartridge filter (</w:t>
      </w:r>
      <w:proofErr w:type="spellStart"/>
      <w:r w:rsidR="00F233BF" w:rsidRPr="00F233BF">
        <w:rPr>
          <w:rFonts w:ascii="Times New Roman" w:hAnsi="Times New Roman" w:cs="Times New Roman"/>
        </w:rPr>
        <w:t>Chisolm</w:t>
      </w:r>
      <w:proofErr w:type="spellEnd"/>
      <w:r w:rsidR="00F233BF">
        <w:rPr>
          <w:rFonts w:ascii="Times New Roman" w:hAnsi="Times New Roman" w:cs="Times New Roman"/>
        </w:rPr>
        <w:t>-Pall</w:t>
      </w:r>
      <w:r w:rsidR="00F233BF" w:rsidRPr="00F233BF">
        <w:rPr>
          <w:rFonts w:ascii="Times New Roman" w:hAnsi="Times New Roman" w:cs="Times New Roman"/>
        </w:rPr>
        <w:t xml:space="preserve">) fitted to an </w:t>
      </w:r>
      <w:proofErr w:type="spellStart"/>
      <w:r w:rsidR="00F233BF" w:rsidRPr="00F233BF">
        <w:rPr>
          <w:rFonts w:ascii="Times New Roman" w:hAnsi="Times New Roman" w:cs="Times New Roman"/>
        </w:rPr>
        <w:t>Adva</w:t>
      </w:r>
      <w:r w:rsidR="00F233BF">
        <w:rPr>
          <w:rFonts w:ascii="Times New Roman" w:hAnsi="Times New Roman" w:cs="Times New Roman"/>
        </w:rPr>
        <w:t>nta</w:t>
      </w:r>
      <w:proofErr w:type="spellEnd"/>
      <w:r w:rsidR="00F233BF">
        <w:rPr>
          <w:rFonts w:ascii="Times New Roman" w:hAnsi="Times New Roman" w:cs="Times New Roman"/>
        </w:rPr>
        <w:t xml:space="preserve"> stainless-steel housing.  The high molecular weight dissolved organic matter fraction (HMWDOM) was</w:t>
      </w:r>
      <w:r w:rsidR="00C82CB3">
        <w:rPr>
          <w:rFonts w:ascii="Times New Roman" w:hAnsi="Times New Roman" w:cs="Times New Roman"/>
        </w:rPr>
        <w:t xml:space="preserve"> collected using two</w:t>
      </w:r>
      <w:r w:rsidR="00F233BF" w:rsidRPr="00F233BF">
        <w:rPr>
          <w:rFonts w:ascii="Times New Roman" w:hAnsi="Times New Roman" w:cs="Times New Roman"/>
        </w:rPr>
        <w:t xml:space="preserve"> </w:t>
      </w:r>
      <w:r>
        <w:rPr>
          <w:rFonts w:ascii="Times New Roman" w:hAnsi="Times New Roman" w:cs="Times New Roman"/>
        </w:rPr>
        <w:t>spiral wound</w:t>
      </w:r>
      <w:r w:rsidR="00F233BF" w:rsidRPr="00F233BF">
        <w:rPr>
          <w:rFonts w:ascii="Times New Roman" w:hAnsi="Times New Roman" w:cs="Times New Roman"/>
        </w:rPr>
        <w:t xml:space="preserve"> ultrafiltration system</w:t>
      </w:r>
      <w:r w:rsidR="00C82CB3">
        <w:rPr>
          <w:rFonts w:ascii="Times New Roman" w:hAnsi="Times New Roman" w:cs="Times New Roman"/>
        </w:rPr>
        <w:t>s</w:t>
      </w:r>
      <w:r w:rsidR="00F233BF" w:rsidRPr="00F233BF">
        <w:rPr>
          <w:rFonts w:ascii="Times New Roman" w:hAnsi="Times New Roman" w:cs="Times New Roman"/>
        </w:rPr>
        <w:t xml:space="preserve"> consisting of a stainless-steel centripetal pump and membrane housings and a fluorinated high-density polyethylene reservoir. </w:t>
      </w:r>
      <w:r w:rsidR="00C82CB3">
        <w:rPr>
          <w:rFonts w:ascii="Times New Roman" w:hAnsi="Times New Roman" w:cs="Times New Roman"/>
        </w:rPr>
        <w:t xml:space="preserve">Each </w:t>
      </w:r>
      <w:r w:rsidR="00F233BF" w:rsidRPr="00F233BF">
        <w:rPr>
          <w:rFonts w:ascii="Times New Roman" w:hAnsi="Times New Roman" w:cs="Times New Roman"/>
        </w:rPr>
        <w:t xml:space="preserve">system was plumbed with Teflon tubing and </w:t>
      </w:r>
      <w:r>
        <w:rPr>
          <w:rFonts w:ascii="Times New Roman" w:hAnsi="Times New Roman" w:cs="Times New Roman"/>
        </w:rPr>
        <w:t>PVDF</w:t>
      </w:r>
      <w:r w:rsidR="00C82CB3">
        <w:rPr>
          <w:rFonts w:ascii="Times New Roman" w:hAnsi="Times New Roman" w:cs="Times New Roman"/>
        </w:rPr>
        <w:t xml:space="preserve"> valves, and</w:t>
      </w:r>
      <w:r w:rsidR="00F233BF" w:rsidRPr="00F233BF">
        <w:rPr>
          <w:rFonts w:ascii="Times New Roman" w:hAnsi="Times New Roman" w:cs="Times New Roman"/>
        </w:rPr>
        <w:t xml:space="preserve"> </w:t>
      </w:r>
      <w:r w:rsidR="00C82CB3">
        <w:rPr>
          <w:rFonts w:ascii="Times New Roman" w:hAnsi="Times New Roman" w:cs="Times New Roman"/>
        </w:rPr>
        <w:t xml:space="preserve">fitted with two </w:t>
      </w:r>
      <w:r w:rsidR="00F233BF" w:rsidRPr="00F233BF">
        <w:rPr>
          <w:rFonts w:ascii="Times New Roman" w:hAnsi="Times New Roman" w:cs="Times New Roman"/>
        </w:rPr>
        <w:t>ultrafiltration membrane</w:t>
      </w:r>
      <w:r w:rsidR="00C82CB3">
        <w:rPr>
          <w:rFonts w:ascii="Times New Roman" w:hAnsi="Times New Roman" w:cs="Times New Roman"/>
        </w:rPr>
        <w:t>s</w:t>
      </w:r>
      <w:r w:rsidR="00F233BF" w:rsidRPr="00F233BF">
        <w:rPr>
          <w:rFonts w:ascii="Times New Roman" w:hAnsi="Times New Roman" w:cs="Times New Roman"/>
        </w:rPr>
        <w:t xml:space="preserve"> (</w:t>
      </w:r>
      <w:proofErr w:type="spellStart"/>
      <w:r w:rsidR="00A4409F">
        <w:rPr>
          <w:rFonts w:ascii="Times New Roman" w:hAnsi="Times New Roman" w:cs="Times New Roman"/>
        </w:rPr>
        <w:t>Osmonics</w:t>
      </w:r>
      <w:proofErr w:type="spellEnd"/>
      <w:r w:rsidR="00A4409F">
        <w:rPr>
          <w:rFonts w:ascii="Times New Roman" w:hAnsi="Times New Roman" w:cs="Times New Roman"/>
        </w:rPr>
        <w:t xml:space="preserve"> GE-H4040C</w:t>
      </w:r>
      <w:r w:rsidR="00F233BF">
        <w:rPr>
          <w:rFonts w:ascii="Times New Roman" w:hAnsi="Times New Roman" w:cs="Times New Roman"/>
        </w:rPr>
        <w:t xml:space="preserve">; </w:t>
      </w:r>
      <w:r w:rsidR="00F233BF" w:rsidRPr="00F233BF">
        <w:rPr>
          <w:rFonts w:ascii="Times New Roman" w:hAnsi="Times New Roman" w:cs="Times New Roman"/>
        </w:rPr>
        <w:t xml:space="preserve">Separation Engineering) </w:t>
      </w:r>
      <w:r w:rsidR="00C82CB3">
        <w:rPr>
          <w:rFonts w:ascii="Times New Roman" w:hAnsi="Times New Roman" w:cs="Times New Roman"/>
        </w:rPr>
        <w:t>that nominally retain</w:t>
      </w:r>
      <w:r w:rsidR="00F233BF" w:rsidRPr="00F233BF">
        <w:rPr>
          <w:rFonts w:ascii="Times New Roman" w:hAnsi="Times New Roman" w:cs="Times New Roman"/>
        </w:rPr>
        <w:t xml:space="preserve"> organic matter with a relative molecular weight </w:t>
      </w:r>
      <w:r w:rsidR="00F233BF">
        <w:rPr>
          <w:rFonts w:ascii="Times New Roman" w:hAnsi="Times New Roman" w:cs="Times New Roman"/>
        </w:rPr>
        <w:t>&gt;</w:t>
      </w:r>
      <w:r w:rsidR="00F233BF" w:rsidRPr="00F233BF">
        <w:rPr>
          <w:rFonts w:ascii="Times New Roman" w:hAnsi="Times New Roman" w:cs="Times New Roman"/>
        </w:rPr>
        <w:t xml:space="preserve">1 </w:t>
      </w:r>
      <w:proofErr w:type="spellStart"/>
      <w:r w:rsidR="00F233BF" w:rsidRPr="00F233BF">
        <w:rPr>
          <w:rFonts w:ascii="Times New Roman" w:hAnsi="Times New Roman" w:cs="Times New Roman"/>
        </w:rPr>
        <w:t>kDa</w:t>
      </w:r>
      <w:proofErr w:type="spellEnd"/>
      <w:r w:rsidR="00F233BF" w:rsidRPr="00F233BF">
        <w:rPr>
          <w:rFonts w:ascii="Times New Roman" w:hAnsi="Times New Roman" w:cs="Times New Roman"/>
        </w:rPr>
        <w:t xml:space="preserve"> (</w:t>
      </w:r>
      <w:r w:rsidR="00F233BF">
        <w:rPr>
          <w:rFonts w:ascii="Times New Roman" w:hAnsi="Times New Roman" w:cs="Times New Roman"/>
          <w:b/>
          <w:bCs/>
        </w:rPr>
        <w:t>&gt;</w:t>
      </w:r>
      <w:r w:rsidR="00F233BF" w:rsidRPr="00F233BF">
        <w:rPr>
          <w:rFonts w:ascii="Times New Roman" w:hAnsi="Times New Roman" w:cs="Times New Roman"/>
        </w:rPr>
        <w:t xml:space="preserve"> 99% rejection of vitamin </w:t>
      </w:r>
      <w:proofErr w:type="gramStart"/>
      <w:r w:rsidR="00F233BF" w:rsidRPr="00F233BF">
        <w:rPr>
          <w:rFonts w:ascii="Times New Roman" w:hAnsi="Times New Roman" w:cs="Times New Roman"/>
        </w:rPr>
        <w:t>B</w:t>
      </w:r>
      <w:r w:rsidR="00F233BF" w:rsidRPr="00F233BF">
        <w:rPr>
          <w:rFonts w:ascii="Times New Roman" w:hAnsi="Times New Roman" w:cs="Times New Roman"/>
          <w:vertAlign w:val="subscript"/>
        </w:rPr>
        <w:t>12</w:t>
      </w:r>
      <w:r w:rsidR="00F233BF" w:rsidRPr="00F233BF">
        <w:rPr>
          <w:rFonts w:ascii="Times New Roman" w:hAnsi="Times New Roman" w:cs="Times New Roman"/>
        </w:rPr>
        <w:t xml:space="preserve"> )</w:t>
      </w:r>
      <w:proofErr w:type="gramEnd"/>
      <w:r w:rsidR="00F233BF" w:rsidRPr="00F233BF">
        <w:rPr>
          <w:rFonts w:ascii="Times New Roman" w:hAnsi="Times New Roman" w:cs="Times New Roman"/>
        </w:rPr>
        <w:t xml:space="preserve">. Membranes were cleaned using isopropanol, detergent (0.01% micro), </w:t>
      </w:r>
      <w:proofErr w:type="spellStart"/>
      <w:r w:rsidR="00F233BF" w:rsidRPr="00F233BF">
        <w:rPr>
          <w:rFonts w:ascii="Times New Roman" w:hAnsi="Times New Roman" w:cs="Times New Roman"/>
        </w:rPr>
        <w:t>HCl</w:t>
      </w:r>
      <w:proofErr w:type="spellEnd"/>
      <w:r w:rsidR="00F233BF" w:rsidRPr="00F233BF">
        <w:rPr>
          <w:rFonts w:ascii="Times New Roman" w:hAnsi="Times New Roman" w:cs="Times New Roman"/>
        </w:rPr>
        <w:t xml:space="preserve"> </w:t>
      </w:r>
      <w:r>
        <w:rPr>
          <w:rFonts w:ascii="Times New Roman" w:hAnsi="Times New Roman" w:cs="Times New Roman"/>
        </w:rPr>
        <w:t xml:space="preserve">(0.01 M), and </w:t>
      </w:r>
      <w:proofErr w:type="spellStart"/>
      <w:r>
        <w:rPr>
          <w:rFonts w:ascii="Times New Roman" w:hAnsi="Times New Roman" w:cs="Times New Roman"/>
        </w:rPr>
        <w:t>NaOH</w:t>
      </w:r>
      <w:proofErr w:type="spellEnd"/>
      <w:r>
        <w:rPr>
          <w:rFonts w:ascii="Times New Roman" w:hAnsi="Times New Roman" w:cs="Times New Roman"/>
        </w:rPr>
        <w:t xml:space="preserve"> (0.01 M</w:t>
      </w:r>
      <w:r w:rsidR="00F233BF" w:rsidRPr="00F233BF">
        <w:rPr>
          <w:rFonts w:ascii="Times New Roman" w:hAnsi="Times New Roman" w:cs="Times New Roman"/>
        </w:rPr>
        <w:t>); st</w:t>
      </w:r>
      <w:r>
        <w:rPr>
          <w:rFonts w:ascii="Times New Roman" w:hAnsi="Times New Roman" w:cs="Times New Roman"/>
        </w:rPr>
        <w:t xml:space="preserve">ored in sodium </w:t>
      </w:r>
      <w:proofErr w:type="spellStart"/>
      <w:r>
        <w:rPr>
          <w:rFonts w:ascii="Times New Roman" w:hAnsi="Times New Roman" w:cs="Times New Roman"/>
        </w:rPr>
        <w:t>azide</w:t>
      </w:r>
      <w:proofErr w:type="spellEnd"/>
      <w:r>
        <w:rPr>
          <w:rFonts w:ascii="Times New Roman" w:hAnsi="Times New Roman" w:cs="Times New Roman"/>
        </w:rPr>
        <w:t xml:space="preserve"> (0.55 </w:t>
      </w:r>
      <w:proofErr w:type="spellStart"/>
      <w:r>
        <w:rPr>
          <w:rFonts w:ascii="Times New Roman" w:hAnsi="Times New Roman" w:cs="Times New Roman"/>
        </w:rPr>
        <w:t>mM</w:t>
      </w:r>
      <w:proofErr w:type="spellEnd"/>
      <w:r w:rsidR="00F233BF" w:rsidRPr="00F233BF">
        <w:rPr>
          <w:rFonts w:ascii="Times New Roman" w:hAnsi="Times New Roman" w:cs="Times New Roman"/>
        </w:rPr>
        <w:t xml:space="preserve">); and rinsed with water immediately before use. </w:t>
      </w:r>
      <w:r>
        <w:rPr>
          <w:rFonts w:ascii="Times New Roman" w:hAnsi="Times New Roman" w:cs="Times New Roman"/>
        </w:rPr>
        <w:t xml:space="preserve">Approximately </w:t>
      </w:r>
      <w:r w:rsidR="00C82CB3">
        <w:rPr>
          <w:rFonts w:ascii="Times New Roman" w:hAnsi="Times New Roman" w:cs="Times New Roman"/>
        </w:rPr>
        <w:t>32,241</w:t>
      </w:r>
      <w:r w:rsidR="00F233BF" w:rsidRPr="00F233BF">
        <w:rPr>
          <w:rFonts w:ascii="Times New Roman" w:hAnsi="Times New Roman" w:cs="Times New Roman"/>
        </w:rPr>
        <w:t xml:space="preserve"> liters of seawater were </w:t>
      </w:r>
      <w:r w:rsidR="00C82CB3">
        <w:rPr>
          <w:rFonts w:ascii="Times New Roman" w:hAnsi="Times New Roman" w:cs="Times New Roman"/>
        </w:rPr>
        <w:t>concentrated over a period of 14 days.  Each day, samples (~1150 L per system) were concentrated to 20 L, filtered through a 0.2mm PES cartridge filter (</w:t>
      </w:r>
      <w:proofErr w:type="spellStart"/>
      <w:r w:rsidR="00C82CB3">
        <w:rPr>
          <w:rFonts w:ascii="Times New Roman" w:hAnsi="Times New Roman" w:cs="Times New Roman"/>
        </w:rPr>
        <w:t>Propor</w:t>
      </w:r>
      <w:proofErr w:type="spellEnd"/>
      <w:r w:rsidR="00C82CB3">
        <w:rPr>
          <w:rFonts w:ascii="Times New Roman" w:hAnsi="Times New Roman" w:cs="Times New Roman"/>
        </w:rPr>
        <w:t xml:space="preserve"> demi-cap) into a fluorinated HDPE carboy and stored in a -20</w:t>
      </w:r>
      <w:r w:rsidR="00C82CB3" w:rsidRPr="00C82CB3">
        <w:rPr>
          <w:rFonts w:ascii="Times New Roman" w:hAnsi="Times New Roman" w:cs="Times New Roman"/>
          <w:vertAlign w:val="superscript"/>
        </w:rPr>
        <w:t>o</w:t>
      </w:r>
      <w:r w:rsidR="00C82CB3">
        <w:rPr>
          <w:rFonts w:ascii="Times New Roman" w:hAnsi="Times New Roman" w:cs="Times New Roman"/>
        </w:rPr>
        <w:t>C freezer.  The sample was cooled, but did not freeze during storage.  The following day, this concentrate was combined with the new day’s concentrate, reduced in volume to 20L, and again stored at -20</w:t>
      </w:r>
      <w:r w:rsidR="00C82CB3" w:rsidRPr="00C82CB3">
        <w:rPr>
          <w:rFonts w:ascii="Times New Roman" w:hAnsi="Times New Roman" w:cs="Times New Roman"/>
          <w:vertAlign w:val="superscript"/>
        </w:rPr>
        <w:t>o</w:t>
      </w:r>
      <w:r w:rsidR="00C82CB3">
        <w:rPr>
          <w:rFonts w:ascii="Times New Roman" w:hAnsi="Times New Roman" w:cs="Times New Roman"/>
        </w:rPr>
        <w:t>C.  This process was repeated daily.  At the end of the sampling period, the pooled samples were</w:t>
      </w:r>
      <w:r w:rsidR="00F233BF" w:rsidRPr="00F233BF">
        <w:rPr>
          <w:rFonts w:ascii="Times New Roman" w:hAnsi="Times New Roman" w:cs="Times New Roman"/>
        </w:rPr>
        <w:t xml:space="preserve"> </w:t>
      </w:r>
      <w:r w:rsidR="00C82CB3">
        <w:rPr>
          <w:rFonts w:ascii="Times New Roman" w:hAnsi="Times New Roman" w:cs="Times New Roman"/>
        </w:rPr>
        <w:t xml:space="preserve">frozen, and </w:t>
      </w:r>
      <w:r w:rsidR="00F233BF" w:rsidRPr="00F233BF">
        <w:rPr>
          <w:rFonts w:ascii="Times New Roman" w:hAnsi="Times New Roman" w:cs="Times New Roman"/>
        </w:rPr>
        <w:t>returned to</w:t>
      </w:r>
      <w:r w:rsidR="00C82CB3">
        <w:rPr>
          <w:rFonts w:ascii="Times New Roman" w:hAnsi="Times New Roman" w:cs="Times New Roman"/>
        </w:rPr>
        <w:t xml:space="preserve"> </w:t>
      </w:r>
      <w:r w:rsidR="00F233BF" w:rsidRPr="00F233BF">
        <w:rPr>
          <w:rFonts w:ascii="Times New Roman" w:hAnsi="Times New Roman" w:cs="Times New Roman"/>
        </w:rPr>
        <w:t xml:space="preserve">Woods Hole for further processing. </w:t>
      </w:r>
      <w:r w:rsidR="00457E31">
        <w:rPr>
          <w:rFonts w:ascii="Times New Roman" w:hAnsi="Times New Roman" w:cs="Times New Roman"/>
        </w:rPr>
        <w:t xml:space="preserve">  Dissolved organic carbon measurements showed 22% of TOC was recovered in the concentrate.  In Woods Hole, samples were thawed, filtered through a 0.2 mm PES filter, then filtered again through a stirred cell system fitted with a 30 </w:t>
      </w:r>
      <w:proofErr w:type="spellStart"/>
      <w:r w:rsidR="00457E31">
        <w:rPr>
          <w:rFonts w:ascii="Times New Roman" w:hAnsi="Times New Roman" w:cs="Times New Roman"/>
        </w:rPr>
        <w:t>kD</w:t>
      </w:r>
      <w:proofErr w:type="spellEnd"/>
      <w:r w:rsidR="00457E31">
        <w:rPr>
          <w:rFonts w:ascii="Times New Roman" w:hAnsi="Times New Roman" w:cs="Times New Roman"/>
        </w:rPr>
        <w:t xml:space="preserve"> cellulose fiber (</w:t>
      </w:r>
      <w:proofErr w:type="spellStart"/>
      <w:r w:rsidR="00457E31">
        <w:rPr>
          <w:rFonts w:ascii="Times New Roman" w:hAnsi="Times New Roman" w:cs="Times New Roman"/>
        </w:rPr>
        <w:t>ultracell</w:t>
      </w:r>
      <w:proofErr w:type="spellEnd"/>
      <w:r w:rsidR="00457E31">
        <w:rPr>
          <w:rFonts w:ascii="Times New Roman" w:hAnsi="Times New Roman" w:cs="Times New Roman"/>
        </w:rPr>
        <w:t xml:space="preserve">) filter to remove viruses. </w:t>
      </w:r>
      <w:r w:rsidR="00F233BF" w:rsidRPr="00F233BF">
        <w:rPr>
          <w:rFonts w:ascii="Times New Roman" w:hAnsi="Times New Roman" w:cs="Times New Roman"/>
        </w:rPr>
        <w:t xml:space="preserve">Samples were desalted by </w:t>
      </w:r>
      <w:r w:rsidR="00457E31">
        <w:rPr>
          <w:rFonts w:ascii="Times New Roman" w:hAnsi="Times New Roman" w:cs="Times New Roman"/>
        </w:rPr>
        <w:t>a smaller ultrafiltr</w:t>
      </w:r>
      <w:r w:rsidR="00A4409F">
        <w:rPr>
          <w:rFonts w:ascii="Times New Roman" w:hAnsi="Times New Roman" w:cs="Times New Roman"/>
        </w:rPr>
        <w:t xml:space="preserve">ation system fitted with </w:t>
      </w:r>
      <w:proofErr w:type="spellStart"/>
      <w:r w:rsidR="00A4409F">
        <w:rPr>
          <w:rFonts w:ascii="Times New Roman" w:hAnsi="Times New Roman" w:cs="Times New Roman"/>
        </w:rPr>
        <w:t>O</w:t>
      </w:r>
      <w:r w:rsidR="00457E31">
        <w:rPr>
          <w:rFonts w:ascii="Times New Roman" w:hAnsi="Times New Roman" w:cs="Times New Roman"/>
        </w:rPr>
        <w:t>smonics</w:t>
      </w:r>
      <w:proofErr w:type="spellEnd"/>
      <w:r w:rsidR="00457E31">
        <w:rPr>
          <w:rFonts w:ascii="Times New Roman" w:hAnsi="Times New Roman" w:cs="Times New Roman"/>
        </w:rPr>
        <w:t xml:space="preserve"> GE</w:t>
      </w:r>
      <w:r w:rsidR="00A4409F">
        <w:rPr>
          <w:rFonts w:ascii="Times New Roman" w:hAnsi="Times New Roman" w:cs="Times New Roman"/>
        </w:rPr>
        <w:t>-E4010</w:t>
      </w:r>
      <w:r w:rsidR="00457E31">
        <w:rPr>
          <w:rFonts w:ascii="Times New Roman" w:hAnsi="Times New Roman" w:cs="Times New Roman"/>
        </w:rPr>
        <w:t xml:space="preserve"> filters.  Twenty liters of sample was concentrated to 2L, to which 2L of ultra-pure water was added.  The diluted sample was again reduced in volume to 2L, and the process repeated a total of 12 times, until the no visible precipitate was observed with the addition of sample to </w:t>
      </w:r>
      <w:proofErr w:type="gramStart"/>
      <w:r w:rsidR="00457E31">
        <w:rPr>
          <w:rFonts w:ascii="Times New Roman" w:hAnsi="Times New Roman" w:cs="Times New Roman"/>
        </w:rPr>
        <w:t>10 mg/</w:t>
      </w:r>
      <w:proofErr w:type="gramEnd"/>
      <w:r w:rsidR="00457E31">
        <w:rPr>
          <w:rFonts w:ascii="Times New Roman" w:hAnsi="Times New Roman" w:cs="Times New Roman"/>
        </w:rPr>
        <w:t xml:space="preserve">mL silver nitrate. Desalted samples were </w:t>
      </w:r>
      <w:r w:rsidR="00F233BF" w:rsidRPr="00F233BF">
        <w:rPr>
          <w:rFonts w:ascii="Times New Roman" w:hAnsi="Times New Roman" w:cs="Times New Roman"/>
        </w:rPr>
        <w:t xml:space="preserve">lyophilized to a fluffy white powder.  </w:t>
      </w:r>
      <w:bookmarkStart w:id="0" w:name="_GoBack"/>
      <w:bookmarkEnd w:id="0"/>
    </w:p>
    <w:sectPr w:rsidR="007C38B0" w:rsidRPr="00F233BF" w:rsidSect="00455C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3BF"/>
    <w:rsid w:val="0024423C"/>
    <w:rsid w:val="00455C0E"/>
    <w:rsid w:val="00457E31"/>
    <w:rsid w:val="007C38B0"/>
    <w:rsid w:val="00A4409F"/>
    <w:rsid w:val="00C82CB3"/>
    <w:rsid w:val="00F23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0E97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370</Words>
  <Characters>2115</Characters>
  <Application>Microsoft Macintosh Word</Application>
  <DocSecurity>0</DocSecurity>
  <Lines>17</Lines>
  <Paragraphs>4</Paragraphs>
  <ScaleCrop>false</ScaleCrop>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Repeta</dc:creator>
  <cp:keywords/>
  <dc:description/>
  <cp:lastModifiedBy>Dan Repeta</cp:lastModifiedBy>
  <cp:revision>2</cp:revision>
  <dcterms:created xsi:type="dcterms:W3CDTF">2014-03-31T12:27:00Z</dcterms:created>
  <dcterms:modified xsi:type="dcterms:W3CDTF">2014-03-31T14:07:00Z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drepeta@whoi.edu@www.mendeley.com</vt:lpwstr>
  </property>
</Properties>
</file>