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7D09" w14:textId="289FA90F" w:rsidR="00775957" w:rsidRDefault="00F53472" w:rsidP="00AF099B">
      <w:pPr>
        <w:spacing w:after="0"/>
        <w:jc w:val="center"/>
        <w:rPr>
          <w:b/>
        </w:rPr>
      </w:pPr>
      <w:r>
        <w:rPr>
          <w:b/>
        </w:rPr>
        <w:t>Machine Learning</w:t>
      </w:r>
      <w:r w:rsidR="002D0030" w:rsidRPr="005E7CD0">
        <w:rPr>
          <w:b/>
        </w:rPr>
        <w:t xml:space="preserve"> Bootcamp</w:t>
      </w:r>
      <w:r w:rsidR="0000262F">
        <w:rPr>
          <w:b/>
        </w:rPr>
        <w:t xml:space="preserve"> Funded</w:t>
      </w:r>
      <w:r w:rsidR="002D0030" w:rsidRPr="005E7CD0">
        <w:rPr>
          <w:b/>
        </w:rPr>
        <w:t xml:space="preserve"> Training</w:t>
      </w:r>
      <w:r w:rsidR="0000262F">
        <w:rPr>
          <w:b/>
        </w:rPr>
        <w:t xml:space="preserve"> Opportunity</w:t>
      </w:r>
    </w:p>
    <w:p w14:paraId="089B9F8F" w14:textId="6AB67516" w:rsidR="003468BE" w:rsidRPr="005E7CD0" w:rsidRDefault="003468BE" w:rsidP="00AF099B">
      <w:pPr>
        <w:spacing w:after="0"/>
        <w:jc w:val="center"/>
        <w:rPr>
          <w:b/>
        </w:rPr>
      </w:pPr>
      <w:r>
        <w:rPr>
          <w:b/>
        </w:rPr>
        <w:t>Preliminary Announcement</w:t>
      </w:r>
      <w:r w:rsidR="003A3D97">
        <w:rPr>
          <w:b/>
        </w:rPr>
        <w:t xml:space="preserve"> </w:t>
      </w:r>
      <w:r w:rsidR="00021C52">
        <w:rPr>
          <w:b/>
        </w:rPr>
        <w:t>-</w:t>
      </w:r>
      <w:r w:rsidR="003A3D97">
        <w:rPr>
          <w:b/>
        </w:rPr>
        <w:t xml:space="preserve"> For updates see the course web page at </w:t>
      </w:r>
      <w:r w:rsidR="00FD79B8" w:rsidRPr="00FD79B8">
        <w:rPr>
          <w:b/>
        </w:rPr>
        <w:t>https://www2.whoi.edu/staff/ckaiser/machine-learning-boot-camp/</w:t>
      </w:r>
      <w:hyperlink r:id="rId5" w:history="1"/>
    </w:p>
    <w:p w14:paraId="5544E9E5" w14:textId="77777777" w:rsidR="00917162" w:rsidRDefault="00917162" w:rsidP="001F0CCC">
      <w:pPr>
        <w:pStyle w:val="NormalWeb"/>
        <w:spacing w:before="0" w:beforeAutospacing="0" w:after="160" w:afterAutospacing="0"/>
        <w:rPr>
          <w:rFonts w:ascii="Calibri" w:hAnsi="Calibri" w:cs="Calibri"/>
          <w:b/>
          <w:bCs/>
          <w:color w:val="000000"/>
          <w:sz w:val="22"/>
          <w:szCs w:val="22"/>
        </w:rPr>
      </w:pPr>
    </w:p>
    <w:p w14:paraId="4FCDD1D4" w14:textId="05EF519E" w:rsidR="000D4D2F" w:rsidRPr="000D4D2F" w:rsidRDefault="000D4D2F"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rPr>
        <w:t xml:space="preserve">We invite </w:t>
      </w:r>
      <w:r w:rsidR="00F53472">
        <w:rPr>
          <w:rFonts w:ascii="Calibri" w:hAnsi="Calibri" w:cs="Calibri"/>
          <w:bCs/>
          <w:color w:val="000000"/>
          <w:sz w:val="22"/>
          <w:szCs w:val="22"/>
        </w:rPr>
        <w:t xml:space="preserve">experience Python programmers to attend a </w:t>
      </w:r>
      <w:proofErr w:type="gramStart"/>
      <w:r w:rsidR="00F53472">
        <w:rPr>
          <w:rFonts w:ascii="Calibri" w:hAnsi="Calibri" w:cs="Calibri"/>
          <w:bCs/>
          <w:color w:val="000000"/>
          <w:sz w:val="22"/>
          <w:szCs w:val="22"/>
        </w:rPr>
        <w:t>3 day</w:t>
      </w:r>
      <w:proofErr w:type="gramEnd"/>
      <w:r w:rsidR="00F53472">
        <w:rPr>
          <w:rFonts w:ascii="Calibri" w:hAnsi="Calibri" w:cs="Calibri"/>
          <w:bCs/>
          <w:color w:val="000000"/>
          <w:sz w:val="22"/>
          <w:szCs w:val="22"/>
        </w:rPr>
        <w:t xml:space="preserve"> intensive introduction to machine learning.</w:t>
      </w:r>
    </w:p>
    <w:p w14:paraId="25F7917A" w14:textId="77777777" w:rsidR="00917162" w:rsidRDefault="00917162"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
          <w:bCs/>
          <w:color w:val="000000"/>
          <w:sz w:val="22"/>
          <w:szCs w:val="22"/>
        </w:rPr>
        <w:t>Activities and Format</w:t>
      </w:r>
    </w:p>
    <w:p w14:paraId="2594B888" w14:textId="7436AF3F" w:rsidR="00917162" w:rsidRDefault="00A05F71"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rPr>
        <w:t>Machine Learning</w:t>
      </w:r>
      <w:r w:rsidR="00917162">
        <w:rPr>
          <w:rFonts w:ascii="Calibri" w:hAnsi="Calibri" w:cs="Calibri"/>
          <w:bCs/>
          <w:color w:val="000000"/>
          <w:sz w:val="22"/>
          <w:szCs w:val="22"/>
        </w:rPr>
        <w:t xml:space="preserve"> Bootcamp will consist of three full days of intensive instruction broken into six half day sessions.  Each half day session will begin with a brief lecture and demonstration and then be followed up by several hours of ha</w:t>
      </w:r>
      <w:r w:rsidR="000D4D2F">
        <w:rPr>
          <w:rFonts w:ascii="Calibri" w:hAnsi="Calibri" w:cs="Calibri"/>
          <w:bCs/>
          <w:color w:val="000000"/>
          <w:sz w:val="22"/>
          <w:szCs w:val="22"/>
        </w:rPr>
        <w:t>nds-</w:t>
      </w:r>
      <w:r w:rsidR="00917162">
        <w:rPr>
          <w:rFonts w:ascii="Calibri" w:hAnsi="Calibri" w:cs="Calibri"/>
          <w:bCs/>
          <w:color w:val="000000"/>
          <w:sz w:val="22"/>
          <w:szCs w:val="22"/>
        </w:rPr>
        <w:t>on</w:t>
      </w:r>
      <w:r w:rsidR="000D4D2F">
        <w:rPr>
          <w:rFonts w:ascii="Calibri" w:hAnsi="Calibri" w:cs="Calibri"/>
          <w:bCs/>
          <w:color w:val="000000"/>
          <w:sz w:val="22"/>
          <w:szCs w:val="22"/>
        </w:rPr>
        <w:t>,</w:t>
      </w:r>
      <w:r w:rsidR="00917162">
        <w:rPr>
          <w:rFonts w:ascii="Calibri" w:hAnsi="Calibri" w:cs="Calibri"/>
          <w:bCs/>
          <w:color w:val="000000"/>
          <w:sz w:val="22"/>
          <w:szCs w:val="22"/>
        </w:rPr>
        <w:t xml:space="preserve"> closely supervised learning activity where students will apply what they have learned to solve realistic problems </w:t>
      </w:r>
      <w:r>
        <w:rPr>
          <w:rFonts w:ascii="Calibri" w:hAnsi="Calibri" w:cs="Calibri"/>
          <w:bCs/>
          <w:color w:val="000000"/>
          <w:sz w:val="22"/>
          <w:szCs w:val="22"/>
        </w:rPr>
        <w:t>a variety of tools</w:t>
      </w:r>
    </w:p>
    <w:p w14:paraId="5578109F" w14:textId="0C0B3D3E" w:rsidR="00917162" w:rsidRPr="00917162" w:rsidRDefault="00917162"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rPr>
        <w:t>Students are expected to attend and fully participate in all six sessions as they are cumulative.</w:t>
      </w:r>
      <w:r w:rsidR="00A05F71">
        <w:rPr>
          <w:rFonts w:ascii="Calibri" w:hAnsi="Calibri" w:cs="Calibri"/>
          <w:bCs/>
          <w:color w:val="000000"/>
          <w:sz w:val="22"/>
          <w:szCs w:val="22"/>
        </w:rPr>
        <w:t xml:space="preserve">  Students are also expected to complete several hours of work prior to attending.</w:t>
      </w:r>
    </w:p>
    <w:p w14:paraId="7A228E15" w14:textId="77777777" w:rsidR="00917162" w:rsidRDefault="00917162" w:rsidP="00021C52">
      <w:pPr>
        <w:pStyle w:val="NormalWeb"/>
        <w:spacing w:before="0" w:beforeAutospacing="0" w:after="160" w:afterAutospacing="0"/>
        <w:jc w:val="both"/>
        <w:rPr>
          <w:rFonts w:ascii="Calibri" w:hAnsi="Calibri" w:cs="Calibri"/>
          <w:b/>
          <w:bCs/>
          <w:color w:val="000000"/>
          <w:sz w:val="22"/>
          <w:szCs w:val="22"/>
        </w:rPr>
      </w:pPr>
      <w:r>
        <w:rPr>
          <w:rFonts w:ascii="Calibri" w:hAnsi="Calibri" w:cs="Calibri"/>
          <w:b/>
          <w:bCs/>
          <w:color w:val="000000"/>
          <w:sz w:val="22"/>
          <w:szCs w:val="22"/>
        </w:rPr>
        <w:t>When and Where?</w:t>
      </w:r>
    </w:p>
    <w:p w14:paraId="1AB1B22B" w14:textId="730C6767" w:rsidR="00917162" w:rsidRDefault="00A4073B"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rPr>
        <w:t>ML</w:t>
      </w:r>
      <w:bookmarkStart w:id="0" w:name="_GoBack"/>
      <w:bookmarkEnd w:id="0"/>
      <w:r w:rsidR="00917162">
        <w:rPr>
          <w:rFonts w:ascii="Calibri" w:hAnsi="Calibri" w:cs="Calibri"/>
          <w:bCs/>
          <w:color w:val="000000"/>
          <w:sz w:val="22"/>
          <w:szCs w:val="22"/>
        </w:rPr>
        <w:t xml:space="preserve"> Boot camp will be </w:t>
      </w:r>
      <w:r w:rsidR="00A05F71">
        <w:rPr>
          <w:rFonts w:ascii="Calibri" w:hAnsi="Calibri" w:cs="Calibri"/>
          <w:bCs/>
          <w:color w:val="000000"/>
          <w:sz w:val="22"/>
          <w:szCs w:val="22"/>
        </w:rPr>
        <w:t>October 21 - 23</w:t>
      </w:r>
      <w:r w:rsidR="00917162">
        <w:rPr>
          <w:rFonts w:ascii="Calibri" w:hAnsi="Calibri" w:cs="Calibri"/>
          <w:bCs/>
          <w:color w:val="000000"/>
          <w:sz w:val="22"/>
          <w:szCs w:val="22"/>
        </w:rPr>
        <w:t>, 201</w:t>
      </w:r>
      <w:r w:rsidR="00A05F71">
        <w:rPr>
          <w:rFonts w:ascii="Calibri" w:hAnsi="Calibri" w:cs="Calibri"/>
          <w:bCs/>
          <w:color w:val="000000"/>
          <w:sz w:val="22"/>
          <w:szCs w:val="22"/>
        </w:rPr>
        <w:t>9</w:t>
      </w:r>
      <w:r w:rsidR="00917162">
        <w:rPr>
          <w:rFonts w:ascii="Calibri" w:hAnsi="Calibri" w:cs="Calibri"/>
          <w:bCs/>
          <w:color w:val="000000"/>
          <w:sz w:val="22"/>
          <w:szCs w:val="22"/>
        </w:rPr>
        <w:t xml:space="preserve"> in Clark 507.</w:t>
      </w:r>
      <w:r w:rsidR="001F39B8">
        <w:rPr>
          <w:rFonts w:ascii="Calibri" w:hAnsi="Calibri" w:cs="Calibri"/>
          <w:bCs/>
          <w:color w:val="000000"/>
          <w:sz w:val="22"/>
          <w:szCs w:val="22"/>
        </w:rPr>
        <w:t xml:space="preserve">  Exact times TBA but</w:t>
      </w:r>
      <w:r w:rsidR="000D4D2F">
        <w:rPr>
          <w:rFonts w:ascii="Calibri" w:hAnsi="Calibri" w:cs="Calibri"/>
          <w:bCs/>
          <w:color w:val="000000"/>
          <w:sz w:val="22"/>
          <w:szCs w:val="22"/>
        </w:rPr>
        <w:t xml:space="preserve"> plan on</w:t>
      </w:r>
      <w:r w:rsidR="001F39B8">
        <w:rPr>
          <w:rFonts w:ascii="Calibri" w:hAnsi="Calibri" w:cs="Calibri"/>
          <w:bCs/>
          <w:color w:val="000000"/>
          <w:sz w:val="22"/>
          <w:szCs w:val="22"/>
        </w:rPr>
        <w:t xml:space="preserve"> all day.</w:t>
      </w:r>
    </w:p>
    <w:p w14:paraId="62F23C29" w14:textId="77777777" w:rsidR="007D64E2" w:rsidRPr="007D64E2" w:rsidRDefault="007D64E2" w:rsidP="007D64E2">
      <w:pPr>
        <w:pStyle w:val="NormalWeb"/>
        <w:jc w:val="both"/>
        <w:rPr>
          <w:rFonts w:ascii="Calibri" w:hAnsi="Calibri" w:cs="Calibri"/>
          <w:b/>
          <w:bCs/>
          <w:color w:val="000000"/>
          <w:sz w:val="22"/>
          <w:szCs w:val="22"/>
        </w:rPr>
      </w:pPr>
      <w:r w:rsidRPr="007D64E2">
        <w:rPr>
          <w:rFonts w:ascii="Calibri" w:hAnsi="Calibri" w:cs="Calibri"/>
          <w:b/>
          <w:bCs/>
          <w:color w:val="000000"/>
          <w:sz w:val="22"/>
          <w:szCs w:val="22"/>
        </w:rPr>
        <w:t>Why?</w:t>
      </w:r>
    </w:p>
    <w:p w14:paraId="10D69D48" w14:textId="451ADDBD" w:rsidR="007D64E2" w:rsidRDefault="00AD610B" w:rsidP="007D64E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rPr>
        <w:t>Machine Learning is increasingly useful in nearly every field of human activity including Oceanography.  WHOI currently has relatively few software engineers who are well versed in this critical topic.  For the novice, the barrier to entry can seem quite high, especially when we are all so busy.  This course seeks to leapfrog 15-20 WHOI engineers or research technical staff to the point where additional learning can occur in the course of a project.</w:t>
      </w:r>
    </w:p>
    <w:p w14:paraId="2E0CDCE3" w14:textId="77777777" w:rsidR="00917162" w:rsidRDefault="00917162" w:rsidP="00021C52">
      <w:pPr>
        <w:pStyle w:val="NormalWeb"/>
        <w:spacing w:before="0" w:beforeAutospacing="0" w:after="160" w:afterAutospacing="0"/>
        <w:jc w:val="both"/>
        <w:rPr>
          <w:rFonts w:ascii="Calibri" w:hAnsi="Calibri" w:cs="Calibri"/>
          <w:b/>
          <w:bCs/>
          <w:color w:val="000000"/>
          <w:sz w:val="22"/>
          <w:szCs w:val="22"/>
        </w:rPr>
      </w:pPr>
      <w:r>
        <w:rPr>
          <w:rFonts w:ascii="Calibri" w:hAnsi="Calibri" w:cs="Calibri"/>
          <w:b/>
          <w:bCs/>
          <w:color w:val="000000"/>
          <w:sz w:val="22"/>
          <w:szCs w:val="22"/>
        </w:rPr>
        <w:t>WHO</w:t>
      </w:r>
    </w:p>
    <w:p w14:paraId="3E82ABF5" w14:textId="07C5772B" w:rsidR="00917162" w:rsidRPr="00917162" w:rsidRDefault="00917162"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rPr>
        <w:t>This course is open to all active WHOI employees and students</w:t>
      </w:r>
      <w:r w:rsidR="00FA0F95">
        <w:rPr>
          <w:rFonts w:ascii="Calibri" w:hAnsi="Calibri" w:cs="Calibri"/>
          <w:bCs/>
          <w:color w:val="000000"/>
          <w:sz w:val="22"/>
          <w:szCs w:val="22"/>
        </w:rPr>
        <w:t xml:space="preserve"> who meet the pre-requisites</w:t>
      </w:r>
      <w:r w:rsidR="00AD610B">
        <w:rPr>
          <w:rFonts w:ascii="Calibri" w:hAnsi="Calibri" w:cs="Calibri"/>
          <w:bCs/>
          <w:color w:val="000000"/>
          <w:sz w:val="22"/>
          <w:szCs w:val="22"/>
        </w:rPr>
        <w:t xml:space="preserve">, However, funding for time to attend is only available to technical staff and space priority will be given to technical staff because the source of the funds </w:t>
      </w:r>
      <w:proofErr w:type="gramStart"/>
      <w:r w:rsidR="00AD610B">
        <w:rPr>
          <w:rFonts w:ascii="Calibri" w:hAnsi="Calibri" w:cs="Calibri"/>
          <w:bCs/>
          <w:color w:val="000000"/>
          <w:sz w:val="22"/>
          <w:szCs w:val="22"/>
        </w:rPr>
        <w:t>are</w:t>
      </w:r>
      <w:proofErr w:type="gramEnd"/>
      <w:r w:rsidR="00AD610B">
        <w:rPr>
          <w:rFonts w:ascii="Calibri" w:hAnsi="Calibri" w:cs="Calibri"/>
          <w:bCs/>
          <w:color w:val="000000"/>
          <w:sz w:val="22"/>
          <w:szCs w:val="22"/>
        </w:rPr>
        <w:t xml:space="preserve"> designated for technical staff.</w:t>
      </w:r>
      <w:r w:rsidR="000D4D2F">
        <w:rPr>
          <w:rFonts w:ascii="Calibri" w:hAnsi="Calibri" w:cs="Calibri"/>
          <w:bCs/>
          <w:color w:val="000000"/>
          <w:sz w:val="22"/>
          <w:szCs w:val="22"/>
        </w:rPr>
        <w:t xml:space="preserve"> Pre-Registration</w:t>
      </w:r>
      <w:r w:rsidR="00FA0F95">
        <w:rPr>
          <w:rFonts w:ascii="Calibri" w:hAnsi="Calibri" w:cs="Calibri"/>
          <w:bCs/>
          <w:color w:val="000000"/>
          <w:sz w:val="22"/>
          <w:szCs w:val="22"/>
        </w:rPr>
        <w:t xml:space="preserve"> via the application process is required</w:t>
      </w:r>
      <w:r w:rsidR="000D4D2F">
        <w:rPr>
          <w:rFonts w:ascii="Calibri" w:hAnsi="Calibri" w:cs="Calibri"/>
          <w:bCs/>
          <w:color w:val="000000"/>
          <w:sz w:val="22"/>
          <w:szCs w:val="22"/>
        </w:rPr>
        <w:t xml:space="preserve"> even if you are not requesting funding</w:t>
      </w:r>
      <w:r w:rsidR="00FA0F95">
        <w:rPr>
          <w:rFonts w:ascii="Calibri" w:hAnsi="Calibri" w:cs="Calibri"/>
          <w:bCs/>
          <w:color w:val="000000"/>
          <w:sz w:val="22"/>
          <w:szCs w:val="22"/>
        </w:rPr>
        <w:t xml:space="preserve">.  </w:t>
      </w:r>
      <w:r w:rsidR="00AD610B">
        <w:rPr>
          <w:rFonts w:ascii="Calibri" w:hAnsi="Calibri" w:cs="Calibri"/>
          <w:bCs/>
          <w:color w:val="000000"/>
          <w:sz w:val="22"/>
          <w:szCs w:val="22"/>
        </w:rPr>
        <w:t>S</w:t>
      </w:r>
      <w:r w:rsidR="00FA0F95">
        <w:rPr>
          <w:rFonts w:ascii="Calibri" w:hAnsi="Calibri" w:cs="Calibri"/>
          <w:bCs/>
          <w:color w:val="000000"/>
          <w:sz w:val="22"/>
          <w:szCs w:val="22"/>
        </w:rPr>
        <w:t xml:space="preserve">alary support is available for approximately </w:t>
      </w:r>
      <w:r w:rsidR="00AD610B">
        <w:rPr>
          <w:rFonts w:ascii="Calibri" w:hAnsi="Calibri" w:cs="Calibri"/>
          <w:bCs/>
          <w:color w:val="000000"/>
          <w:sz w:val="22"/>
          <w:szCs w:val="22"/>
        </w:rPr>
        <w:t>16</w:t>
      </w:r>
      <w:r w:rsidR="00FA0F95">
        <w:rPr>
          <w:rFonts w:ascii="Calibri" w:hAnsi="Calibri" w:cs="Calibri"/>
          <w:bCs/>
          <w:color w:val="000000"/>
          <w:sz w:val="22"/>
          <w:szCs w:val="22"/>
        </w:rPr>
        <w:t xml:space="preserve"> attendees</w:t>
      </w:r>
      <w:r w:rsidR="00AD610B">
        <w:rPr>
          <w:rFonts w:ascii="Calibri" w:hAnsi="Calibri" w:cs="Calibri"/>
          <w:bCs/>
          <w:color w:val="000000"/>
          <w:sz w:val="22"/>
          <w:szCs w:val="22"/>
        </w:rPr>
        <w:t xml:space="preserve"> depending on the distribution of pay </w:t>
      </w:r>
      <w:proofErr w:type="gramStart"/>
      <w:r w:rsidR="00AD610B">
        <w:rPr>
          <w:rFonts w:ascii="Calibri" w:hAnsi="Calibri" w:cs="Calibri"/>
          <w:bCs/>
          <w:color w:val="000000"/>
          <w:sz w:val="22"/>
          <w:szCs w:val="22"/>
        </w:rPr>
        <w:t>grades.</w:t>
      </w:r>
      <w:r w:rsidR="00FA0F95">
        <w:rPr>
          <w:rFonts w:ascii="Calibri" w:hAnsi="Calibri" w:cs="Calibri"/>
          <w:bCs/>
          <w:color w:val="000000"/>
          <w:sz w:val="22"/>
          <w:szCs w:val="22"/>
        </w:rPr>
        <w:t>.</w:t>
      </w:r>
      <w:proofErr w:type="gramEnd"/>
      <w:r w:rsidR="00FA0F95">
        <w:rPr>
          <w:rFonts w:ascii="Calibri" w:hAnsi="Calibri" w:cs="Calibri"/>
          <w:bCs/>
          <w:color w:val="000000"/>
          <w:sz w:val="22"/>
          <w:szCs w:val="22"/>
        </w:rPr>
        <w:t xml:space="preserve">  </w:t>
      </w:r>
    </w:p>
    <w:p w14:paraId="360BB863" w14:textId="77777777" w:rsidR="00FA0F95" w:rsidRDefault="00FA0F95" w:rsidP="00021C52">
      <w:pPr>
        <w:pStyle w:val="NormalWeb"/>
        <w:spacing w:before="0" w:beforeAutospacing="0" w:after="160" w:afterAutospacing="0"/>
        <w:jc w:val="both"/>
        <w:rPr>
          <w:rFonts w:ascii="Calibri" w:hAnsi="Calibri" w:cs="Calibri"/>
          <w:color w:val="000000"/>
          <w:sz w:val="22"/>
          <w:szCs w:val="22"/>
          <w:u w:val="single"/>
        </w:rPr>
      </w:pPr>
      <w:r>
        <w:rPr>
          <w:rFonts w:ascii="Calibri" w:hAnsi="Calibri" w:cs="Calibri"/>
          <w:color w:val="000000"/>
          <w:sz w:val="22"/>
          <w:szCs w:val="22"/>
          <w:u w:val="single"/>
        </w:rPr>
        <w:t>Pre-Requisites and Pre-Course Homework</w:t>
      </w:r>
    </w:p>
    <w:p w14:paraId="7AAD7465" w14:textId="77777777" w:rsidR="00FA0F95" w:rsidRDefault="00FA0F95" w:rsidP="00021C52">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The pre-requisites below were established after consultation with the instructor</w:t>
      </w:r>
      <w:r w:rsidR="00035CED">
        <w:rPr>
          <w:rFonts w:ascii="Calibri" w:hAnsi="Calibri" w:cs="Calibri"/>
          <w:color w:val="000000"/>
          <w:sz w:val="22"/>
          <w:szCs w:val="22"/>
        </w:rPr>
        <w:t>.  Questions, clarifications, or requests for exception should be discussed with Carl Kaiser (</w:t>
      </w:r>
      <w:hyperlink r:id="rId6" w:history="1">
        <w:r w:rsidR="00035CED" w:rsidRPr="0067696D">
          <w:rPr>
            <w:rStyle w:val="Hyperlink"/>
            <w:rFonts w:ascii="Calibri" w:hAnsi="Calibri" w:cs="Calibri"/>
            <w:sz w:val="22"/>
            <w:szCs w:val="22"/>
          </w:rPr>
          <w:t>ckaiser@whoi.edu</w:t>
        </w:r>
      </w:hyperlink>
      <w:r w:rsidR="00035CED">
        <w:rPr>
          <w:rFonts w:ascii="Calibri" w:hAnsi="Calibri" w:cs="Calibri"/>
          <w:color w:val="000000"/>
          <w:sz w:val="22"/>
          <w:szCs w:val="22"/>
        </w:rPr>
        <w:t xml:space="preserve"> x3269) who will consult with the instructor if necessary.</w:t>
      </w:r>
    </w:p>
    <w:p w14:paraId="6B573D00" w14:textId="0BA931BD" w:rsidR="00035CED" w:rsidRDefault="00035CED" w:rsidP="00021C52">
      <w:pPr>
        <w:pStyle w:val="NormalWeb"/>
        <w:numPr>
          <w:ilvl w:val="0"/>
          <w:numId w:val="1"/>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An intermediate und</w:t>
      </w:r>
      <w:r w:rsidR="000D4D2F">
        <w:rPr>
          <w:rFonts w:ascii="Calibri" w:hAnsi="Calibri" w:cs="Calibri"/>
          <w:color w:val="000000"/>
          <w:sz w:val="22"/>
          <w:szCs w:val="22"/>
        </w:rPr>
        <w:t xml:space="preserve">erstanding of </w:t>
      </w:r>
      <w:r w:rsidR="00AD610B">
        <w:rPr>
          <w:rFonts w:ascii="Calibri" w:hAnsi="Calibri" w:cs="Calibri"/>
          <w:color w:val="000000"/>
          <w:sz w:val="22"/>
          <w:szCs w:val="22"/>
        </w:rPr>
        <w:t>Python</w:t>
      </w:r>
      <w:r w:rsidR="000D4D2F">
        <w:rPr>
          <w:rFonts w:ascii="Calibri" w:hAnsi="Calibri" w:cs="Calibri"/>
          <w:color w:val="000000"/>
          <w:sz w:val="22"/>
          <w:szCs w:val="22"/>
        </w:rPr>
        <w:t xml:space="preserve"> (generally 2</w:t>
      </w:r>
      <w:r>
        <w:rPr>
          <w:rFonts w:ascii="Calibri" w:hAnsi="Calibri" w:cs="Calibri"/>
          <w:color w:val="000000"/>
          <w:sz w:val="22"/>
          <w:szCs w:val="22"/>
        </w:rPr>
        <w:t xml:space="preserve"> courses, or a few months of intensive experience should suffice)</w:t>
      </w:r>
    </w:p>
    <w:p w14:paraId="74E5C3EC" w14:textId="5B4B8A57" w:rsidR="00AD610B" w:rsidRDefault="00AD610B" w:rsidP="00021C52">
      <w:pPr>
        <w:pStyle w:val="NormalWeb"/>
        <w:numPr>
          <w:ilvl w:val="0"/>
          <w:numId w:val="1"/>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A basic understanding of </w:t>
      </w:r>
      <w:proofErr w:type="spellStart"/>
      <w:r>
        <w:rPr>
          <w:rFonts w:ascii="Calibri" w:hAnsi="Calibri" w:cs="Calibri"/>
          <w:color w:val="000000"/>
          <w:sz w:val="22"/>
          <w:szCs w:val="22"/>
        </w:rPr>
        <w:t>Matlab</w:t>
      </w:r>
      <w:proofErr w:type="spellEnd"/>
    </w:p>
    <w:p w14:paraId="0E418E0E" w14:textId="77777777" w:rsidR="007C76AB" w:rsidRPr="00FA0F95" w:rsidRDefault="007C76AB" w:rsidP="00021C52">
      <w:pPr>
        <w:pStyle w:val="NormalWeb"/>
        <w:numPr>
          <w:ilvl w:val="0"/>
          <w:numId w:val="1"/>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Command-line knowledge of Linux. </w:t>
      </w:r>
    </w:p>
    <w:p w14:paraId="03F37513" w14:textId="77777777" w:rsidR="00FA0F95" w:rsidRDefault="00FA0F95" w:rsidP="00021C52">
      <w:pPr>
        <w:pStyle w:val="NormalWeb"/>
        <w:spacing w:before="0" w:beforeAutospacing="0" w:after="160" w:afterAutospacing="0"/>
        <w:jc w:val="both"/>
      </w:pPr>
    </w:p>
    <w:p w14:paraId="2DDF000B" w14:textId="77777777" w:rsidR="00FA0F95" w:rsidRDefault="00FA0F95" w:rsidP="00021C52">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In order to make efficient use of the instructor’s</w:t>
      </w:r>
      <w:r w:rsidR="000D4D2F">
        <w:rPr>
          <w:rFonts w:ascii="Calibri" w:hAnsi="Calibri" w:cs="Calibri"/>
          <w:color w:val="000000"/>
          <w:sz w:val="22"/>
          <w:szCs w:val="22"/>
        </w:rPr>
        <w:t xml:space="preserve"> and fellow students’</w:t>
      </w:r>
      <w:r>
        <w:rPr>
          <w:rFonts w:ascii="Calibri" w:hAnsi="Calibri" w:cs="Calibri"/>
          <w:color w:val="000000"/>
          <w:sz w:val="22"/>
          <w:szCs w:val="22"/>
        </w:rPr>
        <w:t xml:space="preserve"> time, all participants will be asked to </w:t>
      </w:r>
      <w:r w:rsidR="00035CED">
        <w:rPr>
          <w:rFonts w:ascii="Calibri" w:hAnsi="Calibri" w:cs="Calibri"/>
          <w:color w:val="000000"/>
          <w:sz w:val="22"/>
          <w:szCs w:val="22"/>
        </w:rPr>
        <w:t>complete several tasks ahead of time including:</w:t>
      </w:r>
    </w:p>
    <w:p w14:paraId="5F116AEE" w14:textId="10CEC7EB" w:rsidR="00035CED" w:rsidRDefault="00035CED" w:rsidP="00021C52">
      <w:pPr>
        <w:pStyle w:val="NormalWeb"/>
        <w:numPr>
          <w:ilvl w:val="0"/>
          <w:numId w:val="2"/>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lastRenderedPageBreak/>
        <w:t xml:space="preserve">Build up a laptop with </w:t>
      </w:r>
      <w:r w:rsidR="00AD610B">
        <w:rPr>
          <w:rFonts w:ascii="Calibri" w:hAnsi="Calibri" w:cs="Calibri"/>
          <w:color w:val="000000"/>
          <w:sz w:val="22"/>
          <w:szCs w:val="22"/>
        </w:rPr>
        <w:t>a designated distribution of Ubuntu Linux</w:t>
      </w:r>
    </w:p>
    <w:p w14:paraId="67D83180" w14:textId="6436C780" w:rsidR="00AD610B" w:rsidRDefault="00AD610B" w:rsidP="00021C52">
      <w:pPr>
        <w:pStyle w:val="NormalWeb"/>
        <w:numPr>
          <w:ilvl w:val="0"/>
          <w:numId w:val="2"/>
        </w:numPr>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Install a significant number of packages some of which are available via apt-get and some of which will have to be built from source</w:t>
      </w:r>
    </w:p>
    <w:p w14:paraId="0C718B3A" w14:textId="24906E04" w:rsidR="00E95B7D" w:rsidRDefault="00E95B7D" w:rsidP="00021C52">
      <w:pPr>
        <w:pStyle w:val="NormalWeb"/>
        <w:spacing w:before="0" w:beforeAutospacing="0" w:after="0" w:afterAutospacing="0"/>
        <w:ind w:left="720"/>
        <w:jc w:val="both"/>
        <w:rPr>
          <w:rFonts w:ascii="Calibri" w:hAnsi="Calibri" w:cs="Calibri"/>
          <w:color w:val="000000"/>
          <w:sz w:val="22"/>
          <w:szCs w:val="22"/>
        </w:rPr>
      </w:pPr>
    </w:p>
    <w:p w14:paraId="53D9543D" w14:textId="6C2DFA7D" w:rsidR="00AD610B" w:rsidRDefault="00AD610B" w:rsidP="00AD610B">
      <w:pPr>
        <w:pStyle w:val="NormalWeb"/>
        <w:spacing w:before="0" w:beforeAutospacing="0" w:after="0" w:afterAutospacing="0"/>
        <w:jc w:val="both"/>
        <w:rPr>
          <w:rFonts w:ascii="Calibri" w:hAnsi="Calibri" w:cs="Calibri"/>
          <w:color w:val="000000"/>
          <w:sz w:val="22"/>
          <w:szCs w:val="22"/>
        </w:rPr>
      </w:pPr>
      <w:r>
        <w:rPr>
          <w:rFonts w:ascii="Calibri" w:hAnsi="Calibri" w:cs="Calibri"/>
          <w:color w:val="000000"/>
          <w:sz w:val="22"/>
          <w:szCs w:val="22"/>
        </w:rPr>
        <w:t xml:space="preserve">Detailed instructions will be provided, but a moderate knowledge of </w:t>
      </w:r>
      <w:proofErr w:type="spellStart"/>
      <w:r>
        <w:rPr>
          <w:rFonts w:ascii="Calibri" w:hAnsi="Calibri" w:cs="Calibri"/>
          <w:color w:val="000000"/>
          <w:sz w:val="22"/>
          <w:szCs w:val="22"/>
        </w:rPr>
        <w:t>linux</w:t>
      </w:r>
      <w:proofErr w:type="spellEnd"/>
      <w:r>
        <w:rPr>
          <w:rFonts w:ascii="Calibri" w:hAnsi="Calibri" w:cs="Calibri"/>
          <w:color w:val="000000"/>
          <w:sz w:val="22"/>
          <w:szCs w:val="22"/>
        </w:rPr>
        <w:t xml:space="preserve"> based computing will be necessary.</w:t>
      </w:r>
    </w:p>
    <w:p w14:paraId="28EF5C7C" w14:textId="77777777" w:rsidR="00AD610B" w:rsidRDefault="00AD610B" w:rsidP="00021C52">
      <w:pPr>
        <w:pStyle w:val="NormalWeb"/>
        <w:spacing w:before="0" w:beforeAutospacing="0" w:after="0" w:afterAutospacing="0"/>
        <w:ind w:left="720"/>
        <w:jc w:val="both"/>
        <w:rPr>
          <w:rFonts w:ascii="Calibri" w:hAnsi="Calibri" w:cs="Calibri"/>
          <w:color w:val="000000"/>
          <w:sz w:val="22"/>
          <w:szCs w:val="22"/>
        </w:rPr>
      </w:pPr>
    </w:p>
    <w:p w14:paraId="6FBD3E6A" w14:textId="13FDEAD0" w:rsidR="000D4D2F" w:rsidRDefault="00F74526" w:rsidP="00021C52">
      <w:pPr>
        <w:pStyle w:val="NormalWeb"/>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Participants who are funded are expected to receive approximately 4 hours of funded preparation time to complete these tasks</w:t>
      </w:r>
      <w:r w:rsidR="000D4D2F">
        <w:rPr>
          <w:rFonts w:ascii="Calibri" w:hAnsi="Calibri" w:cs="Calibri"/>
          <w:color w:val="000000"/>
          <w:sz w:val="22"/>
          <w:szCs w:val="22"/>
        </w:rPr>
        <w:t xml:space="preserve"> in additio</w:t>
      </w:r>
      <w:r w:rsidR="0000262F">
        <w:rPr>
          <w:rFonts w:ascii="Calibri" w:hAnsi="Calibri" w:cs="Calibri"/>
          <w:color w:val="000000"/>
          <w:sz w:val="22"/>
          <w:szCs w:val="22"/>
        </w:rPr>
        <w:t>n to their time for the course.  It is likely that this may not entirely cover the total prep time required.</w:t>
      </w:r>
    </w:p>
    <w:p w14:paraId="4A10487E" w14:textId="77777777" w:rsidR="00F74526" w:rsidRDefault="00605A83" w:rsidP="00021C52">
      <w:pPr>
        <w:pStyle w:val="NormalWeb"/>
        <w:spacing w:before="0" w:beforeAutospacing="0" w:after="160" w:afterAutospacing="0"/>
        <w:jc w:val="both"/>
        <w:rPr>
          <w:rFonts w:ascii="Calibri" w:hAnsi="Calibri" w:cs="Calibri"/>
          <w:b/>
          <w:bCs/>
          <w:color w:val="000000"/>
          <w:sz w:val="22"/>
          <w:szCs w:val="22"/>
        </w:rPr>
      </w:pPr>
      <w:r>
        <w:rPr>
          <w:rFonts w:ascii="Calibri" w:hAnsi="Calibri" w:cs="Calibri"/>
          <w:b/>
          <w:bCs/>
          <w:color w:val="000000"/>
          <w:sz w:val="22"/>
          <w:szCs w:val="22"/>
        </w:rPr>
        <w:t>Registration/Funding</w:t>
      </w:r>
    </w:p>
    <w:p w14:paraId="6DB9D779" w14:textId="41480BE7" w:rsidR="00F74526" w:rsidRDefault="00F74526"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rPr>
        <w:t xml:space="preserve">Pre-registration is required for all participants regardless of funding source.  </w:t>
      </w:r>
      <w:r w:rsidR="00605A83">
        <w:rPr>
          <w:rFonts w:ascii="Calibri" w:hAnsi="Calibri" w:cs="Calibri"/>
          <w:bCs/>
          <w:color w:val="000000"/>
          <w:sz w:val="22"/>
          <w:szCs w:val="22"/>
        </w:rPr>
        <w:t xml:space="preserve">Please register by completing </w:t>
      </w:r>
      <w:r>
        <w:rPr>
          <w:rFonts w:ascii="Calibri" w:hAnsi="Calibri" w:cs="Calibri"/>
          <w:bCs/>
          <w:color w:val="000000"/>
          <w:sz w:val="22"/>
          <w:szCs w:val="22"/>
        </w:rPr>
        <w:t xml:space="preserve">the form on the last page of this announcement.  All registration forms should be e-mailed to </w:t>
      </w:r>
      <w:hyperlink r:id="rId7" w:history="1">
        <w:r w:rsidRPr="0067696D">
          <w:rPr>
            <w:rStyle w:val="Hyperlink"/>
            <w:rFonts w:ascii="Calibri" w:hAnsi="Calibri" w:cs="Calibri"/>
            <w:bCs/>
            <w:sz w:val="22"/>
            <w:szCs w:val="22"/>
          </w:rPr>
          <w:t>ckaiser@whoi.edu</w:t>
        </w:r>
      </w:hyperlink>
      <w:r>
        <w:rPr>
          <w:rFonts w:ascii="Calibri" w:hAnsi="Calibri" w:cs="Calibri"/>
          <w:bCs/>
          <w:color w:val="000000"/>
          <w:sz w:val="22"/>
          <w:szCs w:val="22"/>
        </w:rPr>
        <w:t xml:space="preserve"> no later than 5pm</w:t>
      </w:r>
      <w:r w:rsidR="000D4D2F">
        <w:rPr>
          <w:rFonts w:ascii="Calibri" w:hAnsi="Calibri" w:cs="Calibri"/>
          <w:bCs/>
          <w:color w:val="000000"/>
          <w:sz w:val="22"/>
          <w:szCs w:val="22"/>
        </w:rPr>
        <w:t xml:space="preserve"> E</w:t>
      </w:r>
      <w:r w:rsidR="00AD610B">
        <w:rPr>
          <w:rFonts w:ascii="Calibri" w:hAnsi="Calibri" w:cs="Calibri"/>
          <w:bCs/>
          <w:color w:val="000000"/>
          <w:sz w:val="22"/>
          <w:szCs w:val="22"/>
        </w:rPr>
        <w:t>D</w:t>
      </w:r>
      <w:r w:rsidR="000D4D2F">
        <w:rPr>
          <w:rFonts w:ascii="Calibri" w:hAnsi="Calibri" w:cs="Calibri"/>
          <w:bCs/>
          <w:color w:val="000000"/>
          <w:sz w:val="22"/>
          <w:szCs w:val="22"/>
        </w:rPr>
        <w:t>T</w:t>
      </w:r>
      <w:r>
        <w:rPr>
          <w:rFonts w:ascii="Calibri" w:hAnsi="Calibri" w:cs="Calibri"/>
          <w:bCs/>
          <w:color w:val="000000"/>
          <w:sz w:val="22"/>
          <w:szCs w:val="22"/>
        </w:rPr>
        <w:t xml:space="preserve"> </w:t>
      </w:r>
      <w:r w:rsidR="00AD610B">
        <w:rPr>
          <w:rFonts w:ascii="Calibri" w:hAnsi="Calibri" w:cs="Calibri"/>
          <w:bCs/>
          <w:color w:val="000000"/>
          <w:sz w:val="22"/>
          <w:szCs w:val="22"/>
        </w:rPr>
        <w:t>July 31</w:t>
      </w:r>
      <w:r>
        <w:rPr>
          <w:rFonts w:ascii="Calibri" w:hAnsi="Calibri" w:cs="Calibri"/>
          <w:bCs/>
          <w:color w:val="000000"/>
          <w:sz w:val="22"/>
          <w:szCs w:val="22"/>
        </w:rPr>
        <w:t>, 201.  Confirmat</w:t>
      </w:r>
      <w:r w:rsidR="000D4D2F">
        <w:rPr>
          <w:rFonts w:ascii="Calibri" w:hAnsi="Calibri" w:cs="Calibri"/>
          <w:bCs/>
          <w:color w:val="000000"/>
          <w:sz w:val="22"/>
          <w:szCs w:val="22"/>
        </w:rPr>
        <w:t>ion of attendance and award</w:t>
      </w:r>
      <w:r>
        <w:rPr>
          <w:rFonts w:ascii="Calibri" w:hAnsi="Calibri" w:cs="Calibri"/>
          <w:bCs/>
          <w:color w:val="000000"/>
          <w:sz w:val="22"/>
          <w:szCs w:val="22"/>
        </w:rPr>
        <w:t xml:space="preserve"> of funding is expected no later than </w:t>
      </w:r>
      <w:r w:rsidR="00AD610B">
        <w:rPr>
          <w:rFonts w:ascii="Calibri" w:hAnsi="Calibri" w:cs="Calibri"/>
          <w:bCs/>
          <w:color w:val="000000"/>
          <w:sz w:val="22"/>
          <w:szCs w:val="22"/>
        </w:rPr>
        <w:t>August 9, 2019</w:t>
      </w:r>
      <w:r>
        <w:rPr>
          <w:rFonts w:ascii="Calibri" w:hAnsi="Calibri" w:cs="Calibri"/>
          <w:bCs/>
          <w:color w:val="000000"/>
          <w:sz w:val="22"/>
          <w:szCs w:val="22"/>
        </w:rPr>
        <w:t>.</w:t>
      </w:r>
    </w:p>
    <w:p w14:paraId="0D8C24A9" w14:textId="77777777" w:rsidR="00F74526" w:rsidRDefault="00F74526"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u w:val="single"/>
        </w:rPr>
        <w:t>Attendance Criteria</w:t>
      </w:r>
    </w:p>
    <w:p w14:paraId="546729DB" w14:textId="2F2ED1BA" w:rsidR="00F74526" w:rsidRDefault="00F74526"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rPr>
        <w:t>All attendees meeting the pre-requisites are expected to be accepted into the class.  In the unlikely and extreme circumstance that so many people are interested that the quality of instruction would be affected, it may be necessary to limit attendance, in which case the same criteria as used to select funded attendees will be used</w:t>
      </w:r>
      <w:r w:rsidR="000D4D2F">
        <w:rPr>
          <w:rFonts w:ascii="Calibri" w:hAnsi="Calibri" w:cs="Calibri"/>
          <w:bCs/>
          <w:color w:val="000000"/>
          <w:sz w:val="22"/>
          <w:szCs w:val="22"/>
        </w:rPr>
        <w:t xml:space="preserve"> to limit attendance</w:t>
      </w:r>
      <w:r w:rsidR="00AD610B">
        <w:rPr>
          <w:rFonts w:ascii="Calibri" w:hAnsi="Calibri" w:cs="Calibri"/>
          <w:bCs/>
          <w:color w:val="000000"/>
          <w:sz w:val="22"/>
          <w:szCs w:val="22"/>
        </w:rPr>
        <w:t>.</w:t>
      </w:r>
    </w:p>
    <w:p w14:paraId="14BD94D2" w14:textId="77777777" w:rsidR="007313B9" w:rsidRDefault="007313B9"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u w:val="single"/>
        </w:rPr>
        <w:t>Funding</w:t>
      </w:r>
    </w:p>
    <w:p w14:paraId="48030319" w14:textId="5786F264" w:rsidR="007313B9" w:rsidRDefault="007313B9" w:rsidP="00021C52">
      <w:pPr>
        <w:pStyle w:val="NormalWeb"/>
        <w:spacing w:before="0" w:beforeAutospacing="0" w:after="160" w:afterAutospacing="0"/>
        <w:jc w:val="both"/>
        <w:rPr>
          <w:rFonts w:ascii="Calibri" w:hAnsi="Calibri" w:cs="Calibri"/>
          <w:bCs/>
          <w:color w:val="000000"/>
          <w:sz w:val="22"/>
          <w:szCs w:val="22"/>
        </w:rPr>
      </w:pPr>
      <w:r>
        <w:rPr>
          <w:rFonts w:ascii="Calibri" w:hAnsi="Calibri" w:cs="Calibri"/>
          <w:bCs/>
          <w:color w:val="000000"/>
          <w:sz w:val="22"/>
          <w:szCs w:val="22"/>
        </w:rPr>
        <w:t>It is anticipated that funding is available for 1</w:t>
      </w:r>
      <w:r w:rsidR="00AD610B">
        <w:rPr>
          <w:rFonts w:ascii="Calibri" w:hAnsi="Calibri" w:cs="Calibri"/>
          <w:bCs/>
          <w:color w:val="000000"/>
          <w:sz w:val="22"/>
          <w:szCs w:val="22"/>
        </w:rPr>
        <w:t>6</w:t>
      </w:r>
      <w:r>
        <w:rPr>
          <w:rFonts w:ascii="Calibri" w:hAnsi="Calibri" w:cs="Calibri"/>
          <w:bCs/>
          <w:color w:val="000000"/>
          <w:sz w:val="22"/>
          <w:szCs w:val="22"/>
        </w:rPr>
        <w:t xml:space="preserve"> people to attend.  The exact number of funded attendees will vary </w:t>
      </w:r>
      <w:r w:rsidR="000D4D2F">
        <w:rPr>
          <w:rFonts w:ascii="Calibri" w:hAnsi="Calibri" w:cs="Calibri"/>
          <w:bCs/>
          <w:color w:val="000000"/>
          <w:sz w:val="22"/>
          <w:szCs w:val="22"/>
        </w:rPr>
        <w:t xml:space="preserve">slightly </w:t>
      </w:r>
      <w:r>
        <w:rPr>
          <w:rFonts w:ascii="Calibri" w:hAnsi="Calibri" w:cs="Calibri"/>
          <w:bCs/>
          <w:color w:val="000000"/>
          <w:sz w:val="22"/>
          <w:szCs w:val="22"/>
        </w:rPr>
        <w:t xml:space="preserve">based on funds available and the </w:t>
      </w:r>
      <w:r w:rsidR="00AD610B">
        <w:rPr>
          <w:rFonts w:ascii="Calibri" w:hAnsi="Calibri" w:cs="Calibri"/>
          <w:bCs/>
          <w:color w:val="000000"/>
          <w:sz w:val="22"/>
          <w:szCs w:val="22"/>
        </w:rPr>
        <w:t>pay grade</w:t>
      </w:r>
      <w:r>
        <w:rPr>
          <w:rFonts w:ascii="Calibri" w:hAnsi="Calibri" w:cs="Calibri"/>
          <w:bCs/>
          <w:color w:val="000000"/>
          <w:sz w:val="22"/>
          <w:szCs w:val="22"/>
        </w:rPr>
        <w:t xml:space="preserve"> of the people selected.  Selection will be performed by a small committee of senior technical staff and will be based on the application form on the last page of this call.  </w:t>
      </w:r>
      <w:r w:rsidR="000D4D2F">
        <w:rPr>
          <w:rFonts w:ascii="Calibri" w:hAnsi="Calibri" w:cs="Calibri"/>
          <w:bCs/>
          <w:color w:val="000000"/>
          <w:sz w:val="22"/>
          <w:szCs w:val="22"/>
        </w:rPr>
        <w:t>The selection criteria are</w:t>
      </w:r>
      <w:r>
        <w:rPr>
          <w:rFonts w:ascii="Calibri" w:hAnsi="Calibri" w:cs="Calibri"/>
          <w:bCs/>
          <w:color w:val="000000"/>
          <w:sz w:val="22"/>
          <w:szCs w:val="22"/>
        </w:rPr>
        <w:t>:</w:t>
      </w:r>
    </w:p>
    <w:p w14:paraId="369AA283" w14:textId="77777777" w:rsidR="007313B9" w:rsidRDefault="007313B9" w:rsidP="00021C52">
      <w:pPr>
        <w:pStyle w:val="NormalWeb"/>
        <w:numPr>
          <w:ilvl w:val="0"/>
          <w:numId w:val="4"/>
        </w:numPr>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Does the applicant meet the pre-requisites?</w:t>
      </w:r>
    </w:p>
    <w:p w14:paraId="6559398E" w14:textId="3A9B63B8" w:rsidR="007313B9" w:rsidRDefault="007313B9" w:rsidP="00021C52">
      <w:pPr>
        <w:pStyle w:val="NormalWeb"/>
        <w:numPr>
          <w:ilvl w:val="0"/>
          <w:numId w:val="4"/>
        </w:numPr>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 xml:space="preserve">The funds for this activity derive from the “Technical Staff Training and Development Opportunities” opportunity and thus technical </w:t>
      </w:r>
      <w:r w:rsidR="000D4D2F">
        <w:rPr>
          <w:rFonts w:ascii="Calibri" w:hAnsi="Calibri" w:cs="Calibri"/>
          <w:bCs/>
          <w:color w:val="000000"/>
          <w:sz w:val="22"/>
          <w:szCs w:val="22"/>
        </w:rPr>
        <w:t>staff will</w:t>
      </w:r>
      <w:r w:rsidR="00E83A31">
        <w:rPr>
          <w:rFonts w:ascii="Calibri" w:hAnsi="Calibri" w:cs="Calibri"/>
          <w:bCs/>
          <w:color w:val="000000"/>
          <w:sz w:val="22"/>
          <w:szCs w:val="22"/>
        </w:rPr>
        <w:t xml:space="preserve"> have priority</w:t>
      </w:r>
    </w:p>
    <w:p w14:paraId="2B01DEBE" w14:textId="77777777" w:rsidR="00E83A31" w:rsidRDefault="00E83A31" w:rsidP="00021C52">
      <w:pPr>
        <w:pStyle w:val="NormalWeb"/>
        <w:numPr>
          <w:ilvl w:val="0"/>
          <w:numId w:val="4"/>
        </w:numPr>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Attention will be given to diversity of department, lab, application, and seniority with the goal of getting broad participation</w:t>
      </w:r>
    </w:p>
    <w:p w14:paraId="01CAF6EB" w14:textId="7A5F408D" w:rsidR="00E83A31" w:rsidRDefault="00E83A31" w:rsidP="00021C52">
      <w:pPr>
        <w:pStyle w:val="NormalWeb"/>
        <w:numPr>
          <w:ilvl w:val="0"/>
          <w:numId w:val="4"/>
        </w:numPr>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 xml:space="preserve">The immediacy of any use or potential use of </w:t>
      </w:r>
      <w:r w:rsidR="00AD610B">
        <w:rPr>
          <w:rFonts w:ascii="Calibri" w:hAnsi="Calibri" w:cs="Calibri"/>
          <w:bCs/>
          <w:color w:val="000000"/>
          <w:sz w:val="22"/>
          <w:szCs w:val="22"/>
        </w:rPr>
        <w:t>Machine Learning</w:t>
      </w:r>
    </w:p>
    <w:p w14:paraId="626F4B51" w14:textId="77777777" w:rsidR="00917162" w:rsidRDefault="00E83A31" w:rsidP="00021C52">
      <w:pPr>
        <w:pStyle w:val="NormalWeb"/>
        <w:numPr>
          <w:ilvl w:val="0"/>
          <w:numId w:val="4"/>
        </w:numPr>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The degree to which the individual is routinely involved in software development or decision making about software dev</w:t>
      </w:r>
      <w:r w:rsidR="000D4D2F">
        <w:rPr>
          <w:rFonts w:ascii="Calibri" w:hAnsi="Calibri" w:cs="Calibri"/>
          <w:bCs/>
          <w:color w:val="000000"/>
          <w:sz w:val="22"/>
          <w:szCs w:val="22"/>
        </w:rPr>
        <w:t>elopment for their work at WHOI</w:t>
      </w:r>
    </w:p>
    <w:p w14:paraId="62A95A3D" w14:textId="77777777" w:rsidR="000D4D2F" w:rsidRDefault="000D4D2F" w:rsidP="00021C52">
      <w:pPr>
        <w:pStyle w:val="NormalWeb"/>
        <w:numPr>
          <w:ilvl w:val="0"/>
          <w:numId w:val="4"/>
        </w:numPr>
        <w:spacing w:before="0" w:beforeAutospacing="0" w:after="0" w:afterAutospacing="0"/>
        <w:jc w:val="both"/>
        <w:rPr>
          <w:rFonts w:ascii="Calibri" w:hAnsi="Calibri" w:cs="Calibri"/>
          <w:bCs/>
          <w:color w:val="000000"/>
          <w:sz w:val="22"/>
          <w:szCs w:val="22"/>
        </w:rPr>
      </w:pPr>
      <w:r>
        <w:rPr>
          <w:rFonts w:ascii="Calibri" w:hAnsi="Calibri" w:cs="Calibri"/>
          <w:bCs/>
          <w:color w:val="000000"/>
          <w:sz w:val="22"/>
          <w:szCs w:val="22"/>
        </w:rPr>
        <w:t>In close calls the degree to which a person is considered to be a lead adopter or trend setter may be considered</w:t>
      </w:r>
    </w:p>
    <w:p w14:paraId="15F7B1A7" w14:textId="77777777" w:rsidR="00E95B7D" w:rsidRPr="00E83A31" w:rsidRDefault="00E95B7D" w:rsidP="00021C52">
      <w:pPr>
        <w:pStyle w:val="NormalWeb"/>
        <w:spacing w:before="0" w:beforeAutospacing="0" w:after="0" w:afterAutospacing="0"/>
        <w:ind w:left="720"/>
        <w:jc w:val="both"/>
        <w:rPr>
          <w:rFonts w:ascii="Calibri" w:hAnsi="Calibri" w:cs="Calibri"/>
          <w:bCs/>
          <w:color w:val="000000"/>
          <w:sz w:val="22"/>
          <w:szCs w:val="22"/>
        </w:rPr>
      </w:pPr>
    </w:p>
    <w:p w14:paraId="68BD939F" w14:textId="77777777" w:rsidR="00F2376B" w:rsidRDefault="00F2376B" w:rsidP="00021C52">
      <w:pPr>
        <w:pStyle w:val="NormalWeb"/>
        <w:spacing w:before="0" w:beforeAutospacing="0" w:after="160" w:afterAutospacing="0"/>
        <w:jc w:val="both"/>
        <w:rPr>
          <w:rFonts w:ascii="Calibri" w:hAnsi="Calibri" w:cs="Calibri"/>
          <w:b/>
          <w:bCs/>
          <w:color w:val="000000"/>
          <w:sz w:val="22"/>
          <w:szCs w:val="22"/>
        </w:rPr>
      </w:pPr>
    </w:p>
    <w:p w14:paraId="4BC2E43E" w14:textId="77777777" w:rsidR="00F2376B" w:rsidRDefault="00F2376B" w:rsidP="00021C52">
      <w:pPr>
        <w:pStyle w:val="NormalWeb"/>
        <w:spacing w:before="0" w:beforeAutospacing="0" w:after="160" w:afterAutospacing="0"/>
        <w:jc w:val="both"/>
        <w:rPr>
          <w:rFonts w:ascii="Calibri" w:hAnsi="Calibri" w:cs="Calibri"/>
          <w:b/>
          <w:bCs/>
          <w:color w:val="000000"/>
          <w:sz w:val="22"/>
          <w:szCs w:val="22"/>
        </w:rPr>
      </w:pPr>
    </w:p>
    <w:p w14:paraId="35837D35" w14:textId="77777777" w:rsidR="00F2376B" w:rsidRDefault="00F2376B" w:rsidP="00021C52">
      <w:pPr>
        <w:pStyle w:val="NormalWeb"/>
        <w:spacing w:before="0" w:beforeAutospacing="0" w:after="160" w:afterAutospacing="0"/>
        <w:jc w:val="both"/>
        <w:rPr>
          <w:rFonts w:ascii="Calibri" w:hAnsi="Calibri" w:cs="Calibri"/>
          <w:b/>
          <w:bCs/>
          <w:color w:val="000000"/>
          <w:sz w:val="22"/>
          <w:szCs w:val="22"/>
        </w:rPr>
      </w:pPr>
    </w:p>
    <w:p w14:paraId="62DEA789" w14:textId="77777777" w:rsidR="00F2376B" w:rsidRDefault="00F2376B" w:rsidP="00021C52">
      <w:pPr>
        <w:pStyle w:val="NormalWeb"/>
        <w:spacing w:before="0" w:beforeAutospacing="0" w:after="160" w:afterAutospacing="0"/>
        <w:jc w:val="both"/>
        <w:rPr>
          <w:rFonts w:ascii="Calibri" w:hAnsi="Calibri" w:cs="Calibri"/>
          <w:b/>
          <w:bCs/>
          <w:color w:val="000000"/>
          <w:sz w:val="22"/>
          <w:szCs w:val="22"/>
        </w:rPr>
      </w:pPr>
    </w:p>
    <w:p w14:paraId="07789AD2" w14:textId="77777777" w:rsidR="00F2376B" w:rsidRDefault="00F2376B" w:rsidP="00021C52">
      <w:pPr>
        <w:pStyle w:val="NormalWeb"/>
        <w:spacing w:before="0" w:beforeAutospacing="0" w:after="160" w:afterAutospacing="0"/>
        <w:jc w:val="both"/>
        <w:rPr>
          <w:rFonts w:ascii="Calibri" w:hAnsi="Calibri" w:cs="Calibri"/>
          <w:b/>
          <w:bCs/>
          <w:color w:val="000000"/>
          <w:sz w:val="22"/>
          <w:szCs w:val="22"/>
        </w:rPr>
      </w:pPr>
    </w:p>
    <w:p w14:paraId="5A66FED3" w14:textId="12CE17ED" w:rsidR="001F0CCC" w:rsidRDefault="00AD610B" w:rsidP="00021C52">
      <w:pPr>
        <w:pStyle w:val="NormalWeb"/>
        <w:spacing w:before="0" w:beforeAutospacing="0" w:after="160" w:afterAutospacing="0"/>
        <w:jc w:val="both"/>
      </w:pPr>
      <w:r>
        <w:rPr>
          <w:rFonts w:ascii="Calibri" w:hAnsi="Calibri" w:cs="Calibri"/>
          <w:b/>
          <w:bCs/>
          <w:color w:val="000000"/>
          <w:sz w:val="22"/>
          <w:szCs w:val="22"/>
        </w:rPr>
        <w:lastRenderedPageBreak/>
        <w:t>Curriculum</w:t>
      </w:r>
    </w:p>
    <w:p w14:paraId="50FC6C52" w14:textId="77777777" w:rsidR="00AD610B" w:rsidRDefault="00AD610B" w:rsidP="00021C52">
      <w:pPr>
        <w:pStyle w:val="NormalWeb"/>
        <w:spacing w:before="0" w:beforeAutospacing="0" w:after="160" w:afterAutospacing="0"/>
        <w:jc w:val="both"/>
        <w:rPr>
          <w:rFonts w:asciiTheme="minorHAnsi" w:hAnsiTheme="minorHAnsi" w:cstheme="minorHAnsi"/>
          <w:b/>
          <w:color w:val="000000"/>
          <w:sz w:val="22"/>
          <w:szCs w:val="22"/>
        </w:rPr>
      </w:pPr>
      <w:r w:rsidRPr="00AD610B">
        <w:rPr>
          <w:rFonts w:ascii="Calibri" w:hAnsi="Calibri" w:cs="Calibri"/>
          <w:noProof/>
          <w:color w:val="000000"/>
          <w:sz w:val="22"/>
          <w:szCs w:val="22"/>
        </w:rPr>
        <w:drawing>
          <wp:inline distT="0" distB="0" distL="0" distR="0" wp14:anchorId="22CF205B" wp14:editId="758EDB16">
            <wp:extent cx="3876675" cy="440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4400550"/>
                    </a:xfrm>
                    <a:prstGeom prst="rect">
                      <a:avLst/>
                    </a:prstGeom>
                    <a:noFill/>
                    <a:ln>
                      <a:noFill/>
                    </a:ln>
                  </pic:spPr>
                </pic:pic>
              </a:graphicData>
            </a:graphic>
          </wp:inline>
        </w:drawing>
      </w:r>
    </w:p>
    <w:p w14:paraId="492D80D1" w14:textId="066E4FEA" w:rsidR="00605A83" w:rsidRPr="00021C52" w:rsidRDefault="00605A83" w:rsidP="00021C52">
      <w:pPr>
        <w:pStyle w:val="NormalWeb"/>
        <w:spacing w:before="0" w:beforeAutospacing="0" w:after="160" w:afterAutospacing="0"/>
        <w:jc w:val="both"/>
        <w:rPr>
          <w:rFonts w:asciiTheme="minorHAnsi" w:hAnsiTheme="minorHAnsi" w:cstheme="minorHAnsi"/>
          <w:b/>
          <w:color w:val="000000"/>
          <w:sz w:val="22"/>
          <w:szCs w:val="22"/>
        </w:rPr>
      </w:pPr>
      <w:r w:rsidRPr="00021C52">
        <w:rPr>
          <w:rFonts w:asciiTheme="minorHAnsi" w:hAnsiTheme="minorHAnsi" w:cstheme="minorHAnsi"/>
          <w:b/>
          <w:color w:val="000000"/>
          <w:sz w:val="22"/>
          <w:szCs w:val="22"/>
        </w:rPr>
        <w:t>Instructor</w:t>
      </w:r>
    </w:p>
    <w:p w14:paraId="71B3A4F2" w14:textId="41ACC99B" w:rsidR="00E95B7D" w:rsidRPr="00021C52" w:rsidRDefault="00AD610B" w:rsidP="00021C52">
      <w:pPr>
        <w:pStyle w:val="NormalWeb"/>
        <w:spacing w:before="0" w:beforeAutospacing="0" w:after="160" w:afterAutospacing="0"/>
        <w:jc w:val="both"/>
        <w:rPr>
          <w:rFonts w:asciiTheme="minorHAnsi" w:hAnsiTheme="minorHAnsi" w:cstheme="minorHAnsi"/>
          <w:color w:val="000000"/>
          <w:sz w:val="22"/>
          <w:szCs w:val="22"/>
        </w:rPr>
      </w:pPr>
      <w:r>
        <w:t>Sam is a PhD candidate in the Computer Science Department at Brown University and has consulted internationally on applications of machine learning. His research is on the application of machine learning techniques to educational processes and making reinforcement learning data-efficient at scale. Sam has lectured and designed curricula and assignments for Brown's Machine Learning course, and has also published a video course on Artificial Intelligence for Small Businesses.</w:t>
      </w:r>
      <w:r w:rsidR="00E95B7D" w:rsidRPr="00021C52">
        <w:rPr>
          <w:rFonts w:asciiTheme="minorHAnsi" w:hAnsiTheme="minorHAnsi" w:cstheme="minorHAnsi"/>
          <w:color w:val="000000"/>
          <w:sz w:val="22"/>
          <w:szCs w:val="22"/>
        </w:rPr>
        <w:br w:type="page"/>
      </w:r>
    </w:p>
    <w:p w14:paraId="13CBBBA6" w14:textId="628E2D33" w:rsidR="00E95B7D" w:rsidRDefault="00AD610B" w:rsidP="00E95B7D">
      <w:pPr>
        <w:pStyle w:val="NormalWeb"/>
        <w:spacing w:before="0" w:beforeAutospacing="0" w:after="160" w:afterAutospacing="0"/>
        <w:jc w:val="center"/>
      </w:pPr>
      <w:r>
        <w:lastRenderedPageBreak/>
        <w:t>Machine Learning</w:t>
      </w:r>
      <w:r w:rsidR="00E95B7D">
        <w:t xml:space="preserve"> Bootcamp Application</w:t>
      </w:r>
    </w:p>
    <w:p w14:paraId="09EA79CB" w14:textId="77777777" w:rsidR="00E95B7D" w:rsidRDefault="00E95B7D" w:rsidP="00E95B7D">
      <w:pPr>
        <w:pStyle w:val="NormalWeb"/>
        <w:spacing w:before="0" w:beforeAutospacing="0" w:after="160" w:afterAutospacing="0"/>
        <w:jc w:val="center"/>
      </w:pPr>
    </w:p>
    <w:p w14:paraId="034F13DA" w14:textId="11BCC4D6" w:rsidR="00E95B7D" w:rsidRDefault="00E95B7D" w:rsidP="00E95B7D">
      <w:pPr>
        <w:pStyle w:val="NormalWeb"/>
        <w:spacing w:before="0" w:beforeAutospacing="0" w:after="160" w:afterAutospacing="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9D3753">
        <w:t>Name: _</w:t>
      </w:r>
      <w:r>
        <w:t>________________________________________</w:t>
      </w:r>
    </w:p>
    <w:p w14:paraId="0BB94107" w14:textId="4CD02FD4" w:rsidR="00E95B7D" w:rsidRDefault="009D3753" w:rsidP="00E95B7D">
      <w:pPr>
        <w:pStyle w:val="NormalWeb"/>
        <w:spacing w:before="0" w:beforeAutospacing="0" w:after="160" w:afterAutospacing="0"/>
      </w:pPr>
      <w:r>
        <w:t>Official WHOI Title: _</w:t>
      </w:r>
      <w:r w:rsidR="00E95B7D">
        <w:t>____________________________</w:t>
      </w:r>
    </w:p>
    <w:p w14:paraId="5D00712D" w14:textId="5C3E7EC1" w:rsidR="00E95B7D" w:rsidRDefault="009D3753" w:rsidP="00E95B7D">
      <w:pPr>
        <w:pStyle w:val="NormalWeb"/>
        <w:spacing w:before="0" w:beforeAutospacing="0" w:after="160" w:afterAutospacing="0"/>
      </w:pPr>
      <w:r>
        <w:t>Department: _</w:t>
      </w:r>
      <w:r w:rsidR="00E95B7D">
        <w:t>___________________________________</w:t>
      </w:r>
    </w:p>
    <w:p w14:paraId="7502AEB1" w14:textId="63B3E3BF" w:rsidR="00E95B7D" w:rsidRDefault="009D3753" w:rsidP="00E95B7D">
      <w:pPr>
        <w:pStyle w:val="NormalWeb"/>
        <w:spacing w:before="0" w:beforeAutospacing="0" w:after="160" w:afterAutospacing="0"/>
      </w:pPr>
      <w:r>
        <w:t>Supervisor: _</w:t>
      </w:r>
      <w:r w:rsidR="00E95B7D">
        <w:t>____________________________________</w:t>
      </w:r>
    </w:p>
    <w:p w14:paraId="02F4A7AD" w14:textId="77777777" w:rsidR="00E95B7D" w:rsidRDefault="00E95B7D" w:rsidP="00E95B7D">
      <w:pPr>
        <w:pStyle w:val="NormalWeb"/>
        <w:spacing w:before="0" w:beforeAutospacing="0" w:after="160" w:afterAutospacing="0"/>
      </w:pPr>
      <w:r>
        <w:t>Additional PI’s for whom you do code development work ____________________________</w:t>
      </w:r>
    </w:p>
    <w:p w14:paraId="7ED1568F" w14:textId="77777777" w:rsidR="00E95B7D" w:rsidRDefault="00E95B7D" w:rsidP="00E95B7D">
      <w:pPr>
        <w:pStyle w:val="NormalWeb"/>
        <w:spacing w:before="0" w:beforeAutospacing="0" w:after="160" w:afterAutospacing="0"/>
      </w:pPr>
      <w:r>
        <w:t>___________________________________________________________________________</w:t>
      </w:r>
    </w:p>
    <w:p w14:paraId="3FF2AD6E" w14:textId="77777777" w:rsidR="00E95B7D" w:rsidRDefault="00E95B7D" w:rsidP="00E95B7D">
      <w:pPr>
        <w:pStyle w:val="NormalWeb"/>
        <w:spacing w:before="0" w:beforeAutospacing="0" w:after="160" w:afterAutospacing="0"/>
      </w:pPr>
    </w:p>
    <w:p w14:paraId="5BF41AB8" w14:textId="10229ED8" w:rsidR="00E95B7D" w:rsidRDefault="00E95B7D" w:rsidP="00E95B7D">
      <w:pPr>
        <w:pStyle w:val="NormalWeb"/>
        <w:spacing w:before="0" w:beforeAutospacing="0" w:after="160" w:afterAutospacing="0"/>
      </w:pPr>
      <w:r>
        <w:t xml:space="preserve">List your </w:t>
      </w:r>
      <w:r w:rsidR="009A01E3">
        <w:t xml:space="preserve">Python and </w:t>
      </w:r>
      <w:proofErr w:type="spellStart"/>
      <w:r w:rsidR="009A01E3">
        <w:t>Mattlab</w:t>
      </w:r>
      <w:proofErr w:type="spellEnd"/>
      <w:r>
        <w:t xml:space="preserve"> experience</w:t>
      </w:r>
    </w:p>
    <w:p w14:paraId="3EB1E2CE" w14:textId="77777777" w:rsidR="00E95B7D" w:rsidRDefault="00E95B7D" w:rsidP="00E95B7D">
      <w:pPr>
        <w:pStyle w:val="NormalWeb"/>
        <w:spacing w:before="0" w:beforeAutospacing="0" w:after="160" w:afterAutospacing="0"/>
      </w:pPr>
      <w:r>
        <w:t>___________________________________________________________________________</w:t>
      </w:r>
    </w:p>
    <w:p w14:paraId="4956CA22" w14:textId="77777777" w:rsidR="00E95B7D" w:rsidRDefault="00E95B7D" w:rsidP="00E95B7D">
      <w:pPr>
        <w:pStyle w:val="NormalWeb"/>
        <w:spacing w:before="0" w:beforeAutospacing="0" w:after="160" w:afterAutospacing="0"/>
      </w:pPr>
      <w:r>
        <w:t>___________________________________________________________________________</w:t>
      </w:r>
    </w:p>
    <w:p w14:paraId="21955744" w14:textId="77777777" w:rsidR="00E95B7D" w:rsidRDefault="00E95B7D" w:rsidP="00E95B7D">
      <w:pPr>
        <w:pStyle w:val="NormalWeb"/>
        <w:spacing w:before="0" w:beforeAutospacing="0" w:after="160" w:afterAutospacing="0"/>
      </w:pPr>
      <w:r>
        <w:t>___________________________________________________________________________</w:t>
      </w:r>
    </w:p>
    <w:p w14:paraId="7941882B" w14:textId="77777777" w:rsidR="00E95B7D" w:rsidRDefault="00E95B7D" w:rsidP="00E95B7D">
      <w:pPr>
        <w:pStyle w:val="NormalWeb"/>
        <w:spacing w:before="0" w:beforeAutospacing="0" w:after="160" w:afterAutospacing="0"/>
      </w:pPr>
      <w:r>
        <w:t>___________________________________________________________________________</w:t>
      </w:r>
    </w:p>
    <w:p w14:paraId="6211C9DD" w14:textId="77777777" w:rsidR="00E95B7D" w:rsidRDefault="00E95B7D" w:rsidP="00E95B7D">
      <w:pPr>
        <w:pStyle w:val="NormalWeb"/>
        <w:spacing w:before="0" w:beforeAutospacing="0" w:after="160" w:afterAutospacing="0"/>
      </w:pPr>
    </w:p>
    <w:p w14:paraId="5F7A0105" w14:textId="505B84EC" w:rsidR="00E95B7D" w:rsidRDefault="00E95B7D" w:rsidP="00E95B7D">
      <w:pPr>
        <w:pStyle w:val="NormalWeb"/>
        <w:spacing w:before="0" w:beforeAutospacing="0" w:after="160" w:afterAutospacing="0"/>
      </w:pPr>
      <w:r>
        <w:t xml:space="preserve">What are actual or potential uses of </w:t>
      </w:r>
      <w:r w:rsidR="009A01E3">
        <w:t>Machine Learning</w:t>
      </w:r>
      <w:r>
        <w:t xml:space="preserve"> at WHOI that you envision working on?</w:t>
      </w:r>
    </w:p>
    <w:p w14:paraId="6685FF92" w14:textId="77777777" w:rsidR="00E95B7D" w:rsidRDefault="00E95B7D" w:rsidP="00E95B7D">
      <w:pPr>
        <w:pStyle w:val="NormalWeb"/>
        <w:spacing w:before="0" w:beforeAutospacing="0" w:after="160" w:afterAutospacing="0"/>
      </w:pPr>
      <w:r>
        <w:t>___________________________________________________________________________</w:t>
      </w:r>
    </w:p>
    <w:p w14:paraId="3DAA6D50" w14:textId="77777777" w:rsidR="00E95B7D" w:rsidRDefault="00E95B7D" w:rsidP="00E95B7D">
      <w:pPr>
        <w:pStyle w:val="NormalWeb"/>
        <w:spacing w:before="0" w:beforeAutospacing="0" w:after="160" w:afterAutospacing="0"/>
      </w:pPr>
      <w:r>
        <w:t>___________________________________________________________________________</w:t>
      </w:r>
    </w:p>
    <w:p w14:paraId="4E3077C5" w14:textId="77777777" w:rsidR="00E95B7D" w:rsidRDefault="00E95B7D" w:rsidP="00E95B7D">
      <w:pPr>
        <w:pStyle w:val="NormalWeb"/>
        <w:spacing w:before="0" w:beforeAutospacing="0" w:after="160" w:afterAutospacing="0"/>
      </w:pPr>
      <w:r>
        <w:t>___________________________________________________________________________</w:t>
      </w:r>
    </w:p>
    <w:p w14:paraId="346F9503" w14:textId="77777777" w:rsidR="00E95B7D" w:rsidRDefault="00E95B7D" w:rsidP="00E95B7D">
      <w:pPr>
        <w:pStyle w:val="NormalWeb"/>
        <w:spacing w:before="0" w:beforeAutospacing="0" w:after="160" w:afterAutospacing="0"/>
      </w:pPr>
      <w:r>
        <w:t>___________________________________________________________________________</w:t>
      </w:r>
    </w:p>
    <w:p w14:paraId="37B462C4" w14:textId="77777777" w:rsidR="00E95B7D" w:rsidRDefault="00E95B7D" w:rsidP="00E95B7D">
      <w:pPr>
        <w:pStyle w:val="NormalWeb"/>
        <w:spacing w:before="0" w:beforeAutospacing="0" w:after="160" w:afterAutospacing="0"/>
      </w:pPr>
    </w:p>
    <w:p w14:paraId="1E3DC868" w14:textId="77777777" w:rsidR="00E95B7D" w:rsidRDefault="00E95B7D" w:rsidP="00E95B7D">
      <w:pPr>
        <w:pStyle w:val="NormalWeb"/>
        <w:spacing w:before="0" w:beforeAutospacing="0" w:after="160" w:afterAutospacing="0"/>
      </w:pPr>
      <w:r>
        <w:t>Anything else you wish to add?</w:t>
      </w:r>
    </w:p>
    <w:p w14:paraId="433DF108" w14:textId="77777777" w:rsidR="00E95B7D" w:rsidRDefault="00E95B7D" w:rsidP="00E95B7D">
      <w:pPr>
        <w:pStyle w:val="NormalWeb"/>
        <w:spacing w:before="0" w:beforeAutospacing="0" w:after="160" w:afterAutospacing="0"/>
      </w:pPr>
      <w:r>
        <w:t>___________________________________________________________________________</w:t>
      </w:r>
    </w:p>
    <w:p w14:paraId="3A54A309" w14:textId="77777777" w:rsidR="00E95B7D" w:rsidRDefault="00E95B7D" w:rsidP="00E95B7D">
      <w:pPr>
        <w:pStyle w:val="NormalWeb"/>
        <w:spacing w:before="0" w:beforeAutospacing="0" w:after="160" w:afterAutospacing="0"/>
      </w:pPr>
      <w:r>
        <w:t>___________________________________________________________________________</w:t>
      </w:r>
    </w:p>
    <w:p w14:paraId="5BFF7605" w14:textId="77777777" w:rsidR="00E95B7D" w:rsidRDefault="00E95B7D" w:rsidP="00E95B7D">
      <w:pPr>
        <w:pStyle w:val="NormalWeb"/>
        <w:spacing w:before="0" w:beforeAutospacing="0" w:after="160" w:afterAutospacing="0"/>
      </w:pPr>
      <w:r>
        <w:t>___________________________________________________________________________</w:t>
      </w:r>
    </w:p>
    <w:p w14:paraId="725F9147" w14:textId="77777777" w:rsidR="00E95B7D" w:rsidRDefault="00E95B7D" w:rsidP="00E95B7D">
      <w:pPr>
        <w:pStyle w:val="NormalWeb"/>
        <w:spacing w:before="0" w:beforeAutospacing="0" w:after="160" w:afterAutospacing="0"/>
      </w:pPr>
    </w:p>
    <w:p w14:paraId="57554D79" w14:textId="77777777" w:rsidR="00E95B7D" w:rsidRDefault="00E95B7D" w:rsidP="00E95B7D">
      <w:pPr>
        <w:pStyle w:val="NormalWeb"/>
        <w:spacing w:before="0" w:beforeAutospacing="0" w:after="160" w:afterAutospacing="0"/>
      </w:pPr>
      <w:r>
        <w:t>Do you agree to complete all pre-course homework and attend all six sessions (3days)? ____________</w:t>
      </w:r>
    </w:p>
    <w:p w14:paraId="7E89FE62" w14:textId="77777777" w:rsidR="00E95B7D" w:rsidRDefault="00E95B7D" w:rsidP="00E95B7D">
      <w:pPr>
        <w:pStyle w:val="NormalWeb"/>
        <w:spacing w:before="0" w:beforeAutospacing="0" w:after="160" w:afterAutospacing="0"/>
      </w:pPr>
      <w:r>
        <w:t>Do you still wish to attend the class if we cannot provide funding?  Note that this will NOT be used to determine who gets funded. _______________________</w:t>
      </w:r>
    </w:p>
    <w:sectPr w:rsidR="00E9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063"/>
    <w:multiLevelType w:val="hybridMultilevel"/>
    <w:tmpl w:val="25BE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D3282"/>
    <w:multiLevelType w:val="hybridMultilevel"/>
    <w:tmpl w:val="D5F4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973737"/>
    <w:multiLevelType w:val="hybridMultilevel"/>
    <w:tmpl w:val="09F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65C4B"/>
    <w:multiLevelType w:val="hybridMultilevel"/>
    <w:tmpl w:val="045CBB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30"/>
    <w:rsid w:val="0000262F"/>
    <w:rsid w:val="00021C52"/>
    <w:rsid w:val="00035CED"/>
    <w:rsid w:val="000D4D2F"/>
    <w:rsid w:val="001A753D"/>
    <w:rsid w:val="001F0CCC"/>
    <w:rsid w:val="001F39B8"/>
    <w:rsid w:val="00285FCE"/>
    <w:rsid w:val="002D0030"/>
    <w:rsid w:val="003468BE"/>
    <w:rsid w:val="003A3D97"/>
    <w:rsid w:val="003B6B13"/>
    <w:rsid w:val="00500C4F"/>
    <w:rsid w:val="00580305"/>
    <w:rsid w:val="005E7CD0"/>
    <w:rsid w:val="00605A83"/>
    <w:rsid w:val="007313B9"/>
    <w:rsid w:val="00775957"/>
    <w:rsid w:val="007C76AB"/>
    <w:rsid w:val="007D64E2"/>
    <w:rsid w:val="007F5352"/>
    <w:rsid w:val="00885880"/>
    <w:rsid w:val="00917162"/>
    <w:rsid w:val="009A01E3"/>
    <w:rsid w:val="009D3753"/>
    <w:rsid w:val="00A05F71"/>
    <w:rsid w:val="00A4073B"/>
    <w:rsid w:val="00AD610B"/>
    <w:rsid w:val="00AF099B"/>
    <w:rsid w:val="00AF5984"/>
    <w:rsid w:val="00B00E12"/>
    <w:rsid w:val="00B9777A"/>
    <w:rsid w:val="00BB2B6E"/>
    <w:rsid w:val="00C17A70"/>
    <w:rsid w:val="00E16EA2"/>
    <w:rsid w:val="00E83A31"/>
    <w:rsid w:val="00E95B7D"/>
    <w:rsid w:val="00EC2024"/>
    <w:rsid w:val="00F2376B"/>
    <w:rsid w:val="00F53472"/>
    <w:rsid w:val="00F74526"/>
    <w:rsid w:val="00FA0072"/>
    <w:rsid w:val="00FA0F95"/>
    <w:rsid w:val="00FB14AC"/>
    <w:rsid w:val="00FD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C042"/>
  <w15:docId w15:val="{6838DAEA-4A7F-46B6-970C-42858574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ttitle">
    <w:name w:val="rpttitle"/>
    <w:basedOn w:val="DefaultParagraphFont"/>
    <w:rsid w:val="00EC2024"/>
  </w:style>
  <w:style w:type="paragraph" w:styleId="NormalWeb">
    <w:name w:val="Normal (Web)"/>
    <w:basedOn w:val="Normal"/>
    <w:uiPriority w:val="99"/>
    <w:unhideWhenUsed/>
    <w:rsid w:val="001F0C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162"/>
    <w:rPr>
      <w:color w:val="0563C1" w:themeColor="hyperlink"/>
      <w:u w:val="single"/>
    </w:rPr>
  </w:style>
  <w:style w:type="character" w:styleId="FollowedHyperlink">
    <w:name w:val="FollowedHyperlink"/>
    <w:basedOn w:val="DefaultParagraphFont"/>
    <w:uiPriority w:val="99"/>
    <w:semiHidden/>
    <w:unhideWhenUsed/>
    <w:rsid w:val="007C76AB"/>
    <w:rPr>
      <w:color w:val="954F72" w:themeColor="followedHyperlink"/>
      <w:u w:val="single"/>
    </w:rPr>
  </w:style>
  <w:style w:type="paragraph" w:styleId="BalloonText">
    <w:name w:val="Balloon Text"/>
    <w:basedOn w:val="Normal"/>
    <w:link w:val="BalloonTextChar"/>
    <w:uiPriority w:val="99"/>
    <w:semiHidden/>
    <w:unhideWhenUsed/>
    <w:rsid w:val="007C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6AB"/>
    <w:rPr>
      <w:rFonts w:ascii="Tahoma" w:hAnsi="Tahoma" w:cs="Tahoma"/>
      <w:sz w:val="16"/>
      <w:szCs w:val="16"/>
    </w:rPr>
  </w:style>
  <w:style w:type="character" w:styleId="CommentReference">
    <w:name w:val="annotation reference"/>
    <w:basedOn w:val="DefaultParagraphFont"/>
    <w:uiPriority w:val="99"/>
    <w:semiHidden/>
    <w:unhideWhenUsed/>
    <w:rsid w:val="007C76AB"/>
    <w:rPr>
      <w:sz w:val="16"/>
      <w:szCs w:val="16"/>
    </w:rPr>
  </w:style>
  <w:style w:type="paragraph" w:styleId="CommentText">
    <w:name w:val="annotation text"/>
    <w:basedOn w:val="Normal"/>
    <w:link w:val="CommentTextChar"/>
    <w:uiPriority w:val="99"/>
    <w:semiHidden/>
    <w:unhideWhenUsed/>
    <w:rsid w:val="007C76AB"/>
    <w:pPr>
      <w:spacing w:line="240" w:lineRule="auto"/>
    </w:pPr>
    <w:rPr>
      <w:sz w:val="20"/>
      <w:szCs w:val="20"/>
    </w:rPr>
  </w:style>
  <w:style w:type="character" w:customStyle="1" w:styleId="CommentTextChar">
    <w:name w:val="Comment Text Char"/>
    <w:basedOn w:val="DefaultParagraphFont"/>
    <w:link w:val="CommentText"/>
    <w:uiPriority w:val="99"/>
    <w:semiHidden/>
    <w:rsid w:val="007C76AB"/>
    <w:rPr>
      <w:sz w:val="20"/>
      <w:szCs w:val="20"/>
    </w:rPr>
  </w:style>
  <w:style w:type="paragraph" w:styleId="CommentSubject">
    <w:name w:val="annotation subject"/>
    <w:basedOn w:val="CommentText"/>
    <w:next w:val="CommentText"/>
    <w:link w:val="CommentSubjectChar"/>
    <w:uiPriority w:val="99"/>
    <w:semiHidden/>
    <w:unhideWhenUsed/>
    <w:rsid w:val="007C76AB"/>
    <w:rPr>
      <w:b/>
      <w:bCs/>
    </w:rPr>
  </w:style>
  <w:style w:type="character" w:customStyle="1" w:styleId="CommentSubjectChar">
    <w:name w:val="Comment Subject Char"/>
    <w:basedOn w:val="CommentTextChar"/>
    <w:link w:val="CommentSubject"/>
    <w:uiPriority w:val="99"/>
    <w:semiHidden/>
    <w:rsid w:val="007C7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5091">
      <w:bodyDiv w:val="1"/>
      <w:marLeft w:val="0"/>
      <w:marRight w:val="0"/>
      <w:marTop w:val="0"/>
      <w:marBottom w:val="0"/>
      <w:divBdr>
        <w:top w:val="none" w:sz="0" w:space="0" w:color="auto"/>
        <w:left w:val="none" w:sz="0" w:space="0" w:color="auto"/>
        <w:bottom w:val="none" w:sz="0" w:space="0" w:color="auto"/>
        <w:right w:val="none" w:sz="0" w:space="0" w:color="auto"/>
      </w:divBdr>
    </w:div>
    <w:div w:id="1087264127">
      <w:bodyDiv w:val="1"/>
      <w:marLeft w:val="0"/>
      <w:marRight w:val="0"/>
      <w:marTop w:val="0"/>
      <w:marBottom w:val="0"/>
      <w:divBdr>
        <w:top w:val="none" w:sz="0" w:space="0" w:color="auto"/>
        <w:left w:val="none" w:sz="0" w:space="0" w:color="auto"/>
        <w:bottom w:val="none" w:sz="0" w:space="0" w:color="auto"/>
        <w:right w:val="none" w:sz="0" w:space="0" w:color="auto"/>
      </w:divBdr>
    </w:div>
    <w:div w:id="1585527063">
      <w:bodyDiv w:val="1"/>
      <w:marLeft w:val="0"/>
      <w:marRight w:val="0"/>
      <w:marTop w:val="0"/>
      <w:marBottom w:val="0"/>
      <w:divBdr>
        <w:top w:val="none" w:sz="0" w:space="0" w:color="auto"/>
        <w:left w:val="none" w:sz="0" w:space="0" w:color="auto"/>
        <w:bottom w:val="none" w:sz="0" w:space="0" w:color="auto"/>
        <w:right w:val="none" w:sz="0" w:space="0" w:color="auto"/>
      </w:divBdr>
    </w:div>
    <w:div w:id="162550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ckaiser@who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aiser@whoi.edu" TargetMode="External"/><Relationship Id="rId5" Type="http://schemas.openxmlformats.org/officeDocument/2006/relationships/hyperlink" Target="https://www.whoi.edu/staff/ckaiser/ros-bootcam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ckaiser</dc:creator>
  <cp:keywords/>
  <dc:description/>
  <cp:lastModifiedBy>Carl Kaiser</cp:lastModifiedBy>
  <cp:revision>9</cp:revision>
  <dcterms:created xsi:type="dcterms:W3CDTF">2017-10-09T12:00:00Z</dcterms:created>
  <dcterms:modified xsi:type="dcterms:W3CDTF">2019-07-01T13:58:00Z</dcterms:modified>
</cp:coreProperties>
</file>